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868E" w14:textId="0ADD7C11" w:rsidR="002D08F4" w:rsidRPr="00F342C0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b/>
          <w:color w:val="2D2D2D"/>
        </w:rPr>
      </w:pPr>
      <w:r w:rsidRPr="003B4486">
        <w:rPr>
          <w:b/>
          <w:color w:val="2D2D2D"/>
        </w:rPr>
        <w:t>ПОЛОЖЕНИЕ</w:t>
      </w:r>
      <w:r>
        <w:rPr>
          <w:b/>
          <w:color w:val="2D2D2D"/>
        </w:rPr>
        <w:t xml:space="preserve"> </w:t>
      </w:r>
      <w:r w:rsidRPr="003B4486">
        <w:rPr>
          <w:b/>
          <w:color w:val="2D2D2D"/>
        </w:rPr>
        <w:t xml:space="preserve">О ПРОВЕДЕНИИ КОНКУРСНОГО ОТБОРА ЗАЯВОК СОЦИАЛЬНО ОРИЕНТИРОВАННЫХ НЕКОММЕРЧЕСКИХ ОРГАНИЗАЦИЙ ЯРОСЛАВСКОЙ ОБЛАСТИ ДЛЯ ФИНАНСИРОВАНИЯ </w:t>
      </w:r>
      <w:r w:rsidR="00760ACA">
        <w:rPr>
          <w:b/>
          <w:color w:val="2D2D2D"/>
        </w:rPr>
        <w:t>МЕРОПРИЯТИЙ</w:t>
      </w:r>
    </w:p>
    <w:p w14:paraId="0ECDE48F" w14:textId="77777777" w:rsidR="002D08F4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900"/>
        <w:jc w:val="both"/>
        <w:textAlignment w:val="baseline"/>
        <w:rPr>
          <w:b/>
          <w:color w:val="2D2D2D"/>
        </w:rPr>
      </w:pPr>
    </w:p>
    <w:p w14:paraId="0BC5F5CE" w14:textId="53848908" w:rsidR="002D08F4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b/>
          <w:color w:val="2D2D2D"/>
        </w:rPr>
      </w:pPr>
      <w:r w:rsidRPr="003B4486">
        <w:rPr>
          <w:b/>
          <w:color w:val="2D2D2D"/>
        </w:rPr>
        <w:t>1. ОБЩИЕ ПОЛОЖЕНИЯ</w:t>
      </w:r>
    </w:p>
    <w:p w14:paraId="1E89DC8A" w14:textId="77777777" w:rsidR="005F0CDD" w:rsidRPr="003B4486" w:rsidRDefault="005F0CDD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b/>
          <w:color w:val="2D2D2D"/>
        </w:rPr>
      </w:pPr>
    </w:p>
    <w:p w14:paraId="4473879F" w14:textId="7A4C1312" w:rsidR="002D08F4" w:rsidRPr="00F10AB3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709"/>
        <w:jc w:val="both"/>
        <w:textAlignment w:val="baseline"/>
      </w:pPr>
      <w:r w:rsidRPr="00F10AB3">
        <w:t>1.1. Настоящее Положение определяет процедуру конкурсного отбора заявок социально ориентированных некоммерческих организаций, зарегистрированных и</w:t>
      </w:r>
      <w:r w:rsidRPr="00F10AB3">
        <w:rPr>
          <w:sz w:val="28"/>
          <w:szCs w:val="28"/>
        </w:rPr>
        <w:t xml:space="preserve"> </w:t>
      </w:r>
      <w:r w:rsidRPr="00F10AB3">
        <w:t xml:space="preserve">действующих на территории </w:t>
      </w:r>
      <w:r>
        <w:t xml:space="preserve">муниципальных образований </w:t>
      </w:r>
      <w:r w:rsidRPr="00F10AB3">
        <w:t>Ярославской области</w:t>
      </w:r>
      <w:r w:rsidR="0080104D">
        <w:t xml:space="preserve"> (кроме г</w:t>
      </w:r>
      <w:r w:rsidR="00946E1B">
        <w:t>.</w:t>
      </w:r>
      <w:r w:rsidR="005F0CDD">
        <w:t xml:space="preserve"> </w:t>
      </w:r>
      <w:r w:rsidR="0080104D">
        <w:t>Ярославля)</w:t>
      </w:r>
      <w:r w:rsidRPr="00F10AB3">
        <w:t xml:space="preserve"> (далее - СО НКО), для финансирования </w:t>
      </w:r>
      <w:r w:rsidR="00760ACA">
        <w:t>мероприятий</w:t>
      </w:r>
      <w:r w:rsidRPr="00F10AB3">
        <w:t>.</w:t>
      </w:r>
    </w:p>
    <w:p w14:paraId="1F26C9E9" w14:textId="76FE99FC" w:rsidR="002D08F4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709"/>
        <w:jc w:val="both"/>
        <w:textAlignment w:val="baseline"/>
      </w:pPr>
      <w:r w:rsidRPr="00F10AB3">
        <w:t xml:space="preserve">1.2. Под </w:t>
      </w:r>
      <w:r w:rsidR="00760ACA">
        <w:t>мероприятие</w:t>
      </w:r>
      <w:r w:rsidR="00E63B9A">
        <w:t>м</w:t>
      </w:r>
      <w:r w:rsidRPr="00F10AB3">
        <w:t xml:space="preserve"> понимается </w:t>
      </w:r>
      <w:r w:rsidR="002A66AB">
        <w:t>общественно значимое действие</w:t>
      </w:r>
      <w:r w:rsidRPr="00F10AB3">
        <w:t>, реализуем</w:t>
      </w:r>
      <w:r w:rsidR="002A66AB">
        <w:t>ое</w:t>
      </w:r>
      <w:r w:rsidRPr="00F10AB3">
        <w:t xml:space="preserve"> </w:t>
      </w:r>
      <w:r>
        <w:t>в рамках уставной деятельности</w:t>
      </w:r>
      <w:r w:rsidRPr="00F10AB3">
        <w:t xml:space="preserve"> СО НКО, имеющ</w:t>
      </w:r>
      <w:r w:rsidR="002A66AB">
        <w:t>ей</w:t>
      </w:r>
      <w:r w:rsidRPr="00F10AB3">
        <w:t xml:space="preserve"> статус юридического лица</w:t>
      </w:r>
      <w:r>
        <w:t>, зарегистрированн</w:t>
      </w:r>
      <w:r w:rsidR="002A66AB">
        <w:t>ой</w:t>
      </w:r>
      <w:r>
        <w:t xml:space="preserve"> и действующ</w:t>
      </w:r>
      <w:r w:rsidR="002A66AB">
        <w:t>ей</w:t>
      </w:r>
      <w:r>
        <w:t xml:space="preserve"> на территории муниципальн</w:t>
      </w:r>
      <w:r w:rsidR="002A66AB">
        <w:t>ого</w:t>
      </w:r>
      <w:r>
        <w:t xml:space="preserve"> образовани</w:t>
      </w:r>
      <w:r w:rsidR="002A66AB">
        <w:t>я</w:t>
      </w:r>
      <w:r>
        <w:t xml:space="preserve"> Ярославской области</w:t>
      </w:r>
      <w:r w:rsidR="001E2685">
        <w:t xml:space="preserve"> (кроме г. Ярославль)</w:t>
      </w:r>
      <w:r w:rsidRPr="00F10AB3">
        <w:t xml:space="preserve">. </w:t>
      </w:r>
    </w:p>
    <w:p w14:paraId="2E1CBFBF" w14:textId="62A77EF5" w:rsidR="002D08F4" w:rsidRPr="00E10011" w:rsidRDefault="002D08F4" w:rsidP="00760ACA">
      <w:pPr>
        <w:ind w:firstLine="709"/>
        <w:jc w:val="both"/>
      </w:pPr>
      <w:r w:rsidRPr="00E10011">
        <w:t>1.3. Конкурс проводится АНО «Ресурсный центр поддержки некоммерческих организаций и гражданских инициатив» при поддержке Министерства социальных коммуникаций и научно-технологического развития Ярославской области в рамках</w:t>
      </w:r>
      <w:r>
        <w:t xml:space="preserve"> проекта</w:t>
      </w:r>
      <w:r w:rsidRPr="00E10011">
        <w:t xml:space="preserve"> «Ресурсный центр как инструмент оказания институциональной поддержки социально ориентированным некоммерческим организациям Ярославской области».</w:t>
      </w:r>
    </w:p>
    <w:p w14:paraId="1FF4BC89" w14:textId="0DF29904" w:rsidR="002D08F4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709"/>
        <w:jc w:val="both"/>
        <w:textAlignment w:val="baseline"/>
      </w:pPr>
      <w:r>
        <w:t xml:space="preserve">1.4. Денежные средства не перечисляются на банковские счета победителей конкурса, - непосредственное финансирование статей расходов сметы </w:t>
      </w:r>
      <w:r w:rsidR="002A66AB">
        <w:t>мероприятия</w:t>
      </w:r>
      <w:r>
        <w:t xml:space="preserve"> производится АНО «Ресурсный центр поддержки некоммерческих организаций и гражданских инициатив» по предоставленным победителями счетам. Допустимы для включения в бюджет лишь те статьи расходов, которые могут быть оплачены в безналичной форме со счета АНО «Ресурсный центр поддержки некоммерческих организаций и гражданских инициатив»</w:t>
      </w:r>
      <w:r w:rsidR="00946E1B">
        <w:t xml:space="preserve"> (кроме закупок на маркетплейсах)</w:t>
      </w:r>
      <w:r>
        <w:t>.</w:t>
      </w:r>
    </w:p>
    <w:p w14:paraId="0AF18573" w14:textId="739C2A61" w:rsidR="002D08F4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709"/>
        <w:jc w:val="both"/>
        <w:textAlignment w:val="baseline"/>
      </w:pPr>
      <w:r>
        <w:t xml:space="preserve">1.5. </w:t>
      </w:r>
      <w:r w:rsidR="00F746E1">
        <w:t>К</w:t>
      </w:r>
      <w:r>
        <w:t xml:space="preserve">оличество </w:t>
      </w:r>
      <w:r w:rsidR="002A66AB">
        <w:t>мероприятий</w:t>
      </w:r>
      <w:r>
        <w:t xml:space="preserve">, которое может быть поддержано в конкурсе – </w:t>
      </w:r>
      <w:r w:rsidR="00F746E1">
        <w:t xml:space="preserve">не менее </w:t>
      </w:r>
      <w:r w:rsidR="00367372">
        <w:t>10</w:t>
      </w:r>
      <w:r>
        <w:t xml:space="preserve">. Максимальная сумма </w:t>
      </w:r>
      <w:r w:rsidR="00F746E1">
        <w:t>запрашиваемых расходов</w:t>
      </w:r>
      <w:r>
        <w:t xml:space="preserve"> – 15</w:t>
      </w:r>
      <w:r w:rsidR="00367372">
        <w:t xml:space="preserve"> </w:t>
      </w:r>
      <w:r>
        <w:t>000 (пят</w:t>
      </w:r>
      <w:r w:rsidR="00367372">
        <w:t>надцать</w:t>
      </w:r>
      <w:r>
        <w:t xml:space="preserve">) тысяч рублей. </w:t>
      </w:r>
    </w:p>
    <w:p w14:paraId="5C53930A" w14:textId="34A44406" w:rsidR="002D08F4" w:rsidRPr="00F10AB3" w:rsidRDefault="002D08F4" w:rsidP="00F746E1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709"/>
        <w:jc w:val="both"/>
        <w:textAlignment w:val="baseline"/>
      </w:pPr>
      <w:r>
        <w:t xml:space="preserve">1.6. Сроки </w:t>
      </w:r>
      <w:r w:rsidR="00F746E1">
        <w:t>проведения мероприятия</w:t>
      </w:r>
      <w:r>
        <w:t xml:space="preserve">: не </w:t>
      </w:r>
      <w:r w:rsidR="00F746E1">
        <w:t xml:space="preserve">ранее даты объявления результатов конкурса и не </w:t>
      </w:r>
      <w:r>
        <w:t xml:space="preserve">позднее </w:t>
      </w:r>
      <w:r w:rsidRPr="00F746E1">
        <w:t>30.10.2026</w:t>
      </w:r>
      <w:r w:rsidR="00367372">
        <w:t>.</w:t>
      </w:r>
    </w:p>
    <w:p w14:paraId="0D3CC126" w14:textId="77777777" w:rsidR="002D08F4" w:rsidRPr="00F10AB3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900"/>
        <w:jc w:val="both"/>
        <w:textAlignment w:val="baseline"/>
        <w:rPr>
          <w:b/>
        </w:rPr>
      </w:pPr>
    </w:p>
    <w:p w14:paraId="6ECA9276" w14:textId="29DE4B70" w:rsidR="002D08F4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b/>
        </w:rPr>
      </w:pPr>
      <w:r w:rsidRPr="00F10AB3">
        <w:rPr>
          <w:b/>
        </w:rPr>
        <w:t>2. ПРОЦЕДУРА ПРОВЕДЕНИЯ КОНКУРСНОГО ОТБОРА ЗАЯВОК СО НКО</w:t>
      </w:r>
    </w:p>
    <w:p w14:paraId="5000CF18" w14:textId="77777777" w:rsidR="005F0CDD" w:rsidRPr="00F10AB3" w:rsidRDefault="005F0CDD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b/>
        </w:rPr>
      </w:pPr>
    </w:p>
    <w:p w14:paraId="7C2557EF" w14:textId="5C742069" w:rsidR="002D08F4" w:rsidRPr="00F10AB3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709"/>
        <w:jc w:val="both"/>
        <w:textAlignment w:val="baseline"/>
      </w:pPr>
      <w:r w:rsidRPr="00F10AB3">
        <w:t xml:space="preserve">2.1. Объявление о проведении конкурсного отбора заявок СО НКО для финансирования </w:t>
      </w:r>
      <w:r w:rsidR="00367372">
        <w:t>мероприятий</w:t>
      </w:r>
      <w:r w:rsidRPr="00F10AB3">
        <w:t xml:space="preserve"> (далее – конкурс) размещается в информационно-телекоммуникационной сети </w:t>
      </w:r>
      <w:r w:rsidR="00367372">
        <w:t>«</w:t>
      </w:r>
      <w:r w:rsidRPr="00F10AB3">
        <w:t>Интернет</w:t>
      </w:r>
      <w:r w:rsidR="00367372">
        <w:t>»</w:t>
      </w:r>
      <w:r w:rsidRPr="00F10AB3">
        <w:t>.</w:t>
      </w:r>
    </w:p>
    <w:p w14:paraId="2F590EE9" w14:textId="7D8446F5" w:rsidR="002D08F4" w:rsidRPr="00F10AB3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709"/>
        <w:jc w:val="both"/>
        <w:textAlignment w:val="baseline"/>
      </w:pPr>
      <w:r w:rsidRPr="00F10AB3">
        <w:t>2.</w:t>
      </w:r>
      <w:r>
        <w:t>2</w:t>
      </w:r>
      <w:r w:rsidRPr="00F10AB3">
        <w:t xml:space="preserve">. Для участия в конкурсе СО НКО необходимо </w:t>
      </w:r>
      <w:r w:rsidR="000A5A7D">
        <w:t xml:space="preserve">до </w:t>
      </w:r>
      <w:r w:rsidR="00AC160D" w:rsidRPr="005F0CDD">
        <w:t>1</w:t>
      </w:r>
      <w:r w:rsidR="009476B2">
        <w:t>5</w:t>
      </w:r>
      <w:r w:rsidR="00367372" w:rsidRPr="005F0CDD">
        <w:t xml:space="preserve"> июля </w:t>
      </w:r>
      <w:r w:rsidR="000A5A7D" w:rsidRPr="005F0CDD">
        <w:t>2026</w:t>
      </w:r>
      <w:r w:rsidR="00367372">
        <w:t xml:space="preserve"> г.</w:t>
      </w:r>
      <w:r w:rsidR="000A5A7D">
        <w:t xml:space="preserve"> </w:t>
      </w:r>
      <w:r w:rsidRPr="00F10AB3">
        <w:t>представить заявку по форме</w:t>
      </w:r>
      <w:r>
        <w:t xml:space="preserve"> 1</w:t>
      </w:r>
      <w:r w:rsidRPr="00F10AB3">
        <w:t xml:space="preserve"> согласно Приложению 1 к настоящему Положению</w:t>
      </w:r>
      <w:r w:rsidR="009273E9">
        <w:t xml:space="preserve">, </w:t>
      </w:r>
      <w:r w:rsidRPr="00F10AB3">
        <w:t xml:space="preserve">смету </w:t>
      </w:r>
      <w:r w:rsidR="00367372">
        <w:t>мероприятия</w:t>
      </w:r>
      <w:r w:rsidRPr="00F10AB3">
        <w:t xml:space="preserve"> согласно Приложению 2</w:t>
      </w:r>
      <w:r w:rsidR="009273E9">
        <w:t>, а также согласие на обработку персональных данных согласно Приложению 3</w:t>
      </w:r>
      <w:r w:rsidRPr="00F10AB3">
        <w:t xml:space="preserve"> в электронном виде на почту </w:t>
      </w:r>
      <w:r>
        <w:rPr>
          <w:lang w:val="en-US"/>
        </w:rPr>
        <w:t>nko</w:t>
      </w:r>
      <w:r w:rsidRPr="00EC425C">
        <w:t>@</w:t>
      </w:r>
      <w:r>
        <w:rPr>
          <w:lang w:val="en-US"/>
        </w:rPr>
        <w:t>nko</w:t>
      </w:r>
      <w:r w:rsidRPr="00EC425C">
        <w:t>76.</w:t>
      </w:r>
      <w:r>
        <w:rPr>
          <w:lang w:val="en-US"/>
        </w:rPr>
        <w:t>ru</w:t>
      </w:r>
      <w:r>
        <w:t xml:space="preserve"> (в </w:t>
      </w:r>
      <w:r w:rsidR="00367372">
        <w:t xml:space="preserve">2 форматах: в </w:t>
      </w:r>
      <w:r>
        <w:t xml:space="preserve">формате </w:t>
      </w:r>
      <w:r>
        <w:rPr>
          <w:lang w:val="en-US"/>
        </w:rPr>
        <w:t>word</w:t>
      </w:r>
      <w:r w:rsidRPr="005E01B9">
        <w:t xml:space="preserve"> </w:t>
      </w:r>
      <w:r>
        <w:t xml:space="preserve">и скан </w:t>
      </w:r>
      <w:r w:rsidR="00367372">
        <w:t xml:space="preserve">полной </w:t>
      </w:r>
      <w:r>
        <w:t>заявки с печатью).</w:t>
      </w:r>
    </w:p>
    <w:p w14:paraId="6F32CB78" w14:textId="378D5B85" w:rsidR="002D08F4" w:rsidRPr="00F10AB3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709"/>
        <w:jc w:val="both"/>
        <w:textAlignment w:val="baseline"/>
      </w:pPr>
      <w:r w:rsidRPr="00F10AB3">
        <w:t>2.</w:t>
      </w:r>
      <w:r>
        <w:t>3</w:t>
      </w:r>
      <w:r w:rsidRPr="00F10AB3">
        <w:t xml:space="preserve">. СО НКО вправе направить </w:t>
      </w:r>
      <w:r w:rsidR="00AC160D">
        <w:t xml:space="preserve">только </w:t>
      </w:r>
      <w:r w:rsidRPr="00F10AB3">
        <w:t>одну заявку на участие в конкурсе в рамках одного объявленного приема заявок на конкурс.</w:t>
      </w:r>
    </w:p>
    <w:p w14:paraId="4FEDF29F" w14:textId="6422244F" w:rsidR="002D08F4" w:rsidRPr="00367372" w:rsidRDefault="002D08F4" w:rsidP="00367372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709"/>
        <w:jc w:val="both"/>
        <w:textAlignment w:val="baseline"/>
      </w:pPr>
      <w:r w:rsidRPr="00F10AB3">
        <w:t>2.</w:t>
      </w:r>
      <w:r>
        <w:t>4</w:t>
      </w:r>
      <w:r w:rsidRPr="00F10AB3">
        <w:t>. Заявка на участие в конкурсе направляется СО НКО в сроки, установленные организатором конкурса.</w:t>
      </w:r>
    </w:p>
    <w:p w14:paraId="644E645E" w14:textId="29F225B3" w:rsidR="002D08F4" w:rsidRPr="00F10AB3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709"/>
        <w:jc w:val="both"/>
        <w:textAlignment w:val="baseline"/>
      </w:pPr>
      <w:r w:rsidRPr="00F10AB3">
        <w:lastRenderedPageBreak/>
        <w:t>2.</w:t>
      </w:r>
      <w:r>
        <w:t>5</w:t>
      </w:r>
      <w:r w:rsidRPr="00F10AB3">
        <w:t>. Заявки на участие в конкурсе, поступившие организатору конкурса в течение срока приема заявок, регистрируются и передаются в конкурсную комиссию, которая состоит из трех человек и формируется организатором конкурса.</w:t>
      </w:r>
    </w:p>
    <w:p w14:paraId="31714B9A" w14:textId="499D06DE" w:rsidR="002D08F4" w:rsidRPr="00F10AB3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709"/>
        <w:jc w:val="both"/>
        <w:textAlignment w:val="baseline"/>
      </w:pPr>
      <w:r w:rsidRPr="00F10AB3">
        <w:t>2.</w:t>
      </w:r>
      <w:r>
        <w:t>6</w:t>
      </w:r>
      <w:r w:rsidRPr="00F10AB3">
        <w:t>. Заявка на участие в конкурсе может быть отозвана до окончания срока приема заявок путем направления организатору конкурса соответствующего обращения руководителя СО НКО</w:t>
      </w:r>
      <w:r>
        <w:t>-заявителя</w:t>
      </w:r>
      <w:r w:rsidRPr="00F10AB3">
        <w:t>.</w:t>
      </w:r>
    </w:p>
    <w:p w14:paraId="330D227E" w14:textId="281D3E07" w:rsidR="002D08F4" w:rsidRPr="00F10AB3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709"/>
        <w:jc w:val="both"/>
        <w:textAlignment w:val="baseline"/>
      </w:pPr>
      <w:r w:rsidRPr="00F10AB3">
        <w:t>2.</w:t>
      </w:r>
      <w:r>
        <w:t>7</w:t>
      </w:r>
      <w:r w:rsidRPr="00F10AB3">
        <w:t>. В течение срока приема заявок организатор конкурса (если это необходимо) проводит устное и письменное консультирование по вопросам подготовки заявок на участие в конкурсе.</w:t>
      </w:r>
    </w:p>
    <w:p w14:paraId="4EF9CF2D" w14:textId="1015A63E" w:rsidR="002D08F4" w:rsidRPr="00F10AB3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709"/>
        <w:jc w:val="both"/>
        <w:textAlignment w:val="baseline"/>
      </w:pPr>
      <w:r w:rsidRPr="00F10AB3">
        <w:t>2.</w:t>
      </w:r>
      <w:r>
        <w:t>8</w:t>
      </w:r>
      <w:r w:rsidRPr="00F10AB3">
        <w:t xml:space="preserve">. Не позднее </w:t>
      </w:r>
      <w:r w:rsidR="00367372" w:rsidRPr="00AC160D">
        <w:t>5</w:t>
      </w:r>
      <w:r w:rsidRPr="00AC160D">
        <w:t xml:space="preserve"> дней</w:t>
      </w:r>
      <w:r w:rsidRPr="00F10AB3">
        <w:t xml:space="preserve"> после окончания срока приема заявок на участие в конкурсе конкурсная комиссия рассматривает поступившие заявки</w:t>
      </w:r>
      <w:r w:rsidR="00367372">
        <w:t>,</w:t>
      </w:r>
      <w:r w:rsidRPr="00F10AB3">
        <w:t xml:space="preserve"> </w:t>
      </w:r>
      <w:r>
        <w:t>определяет победителей</w:t>
      </w:r>
      <w:r w:rsidR="00367372">
        <w:t xml:space="preserve"> и объявляет результаты</w:t>
      </w:r>
      <w:r>
        <w:t>.</w:t>
      </w:r>
    </w:p>
    <w:p w14:paraId="39B04E02" w14:textId="56D726A0" w:rsidR="002D08F4" w:rsidRPr="00F10AB3" w:rsidRDefault="002D08F4" w:rsidP="00760ACA">
      <w:pPr>
        <w:pStyle w:val="formattexttopleveltext"/>
        <w:shd w:val="clear" w:color="auto" w:fill="FFFFFF"/>
        <w:spacing w:before="0" w:beforeAutospacing="0" w:after="0" w:afterAutospacing="0" w:line="302" w:lineRule="atLeast"/>
        <w:ind w:firstLine="709"/>
        <w:jc w:val="both"/>
        <w:textAlignment w:val="baseline"/>
      </w:pPr>
      <w:r w:rsidRPr="00F10AB3">
        <w:t>2.</w:t>
      </w:r>
      <w:r>
        <w:t>9</w:t>
      </w:r>
      <w:r w:rsidRPr="00F10AB3">
        <w:t xml:space="preserve">. В случае, если на конкурс подана одна заявка, ее рассмотрение конкурсной комиссией проводится в соответствии с условиями настоящего Положения. </w:t>
      </w:r>
    </w:p>
    <w:p w14:paraId="3BAD779F" w14:textId="77777777" w:rsidR="002D08F4" w:rsidRDefault="002D08F4" w:rsidP="00760ACA">
      <w:pPr>
        <w:ind w:firstLine="709"/>
        <w:jc w:val="both"/>
      </w:pPr>
      <w:r w:rsidRPr="00F10AB3">
        <w:t>2.1</w:t>
      </w:r>
      <w:r>
        <w:t>0</w:t>
      </w:r>
      <w:r w:rsidRPr="00F10AB3">
        <w:t xml:space="preserve">. Формирование списка СО НКО - победителей конкурса осуществляется конкурсной комиссией. Результаты этой работы оформляются протоколом конкурсной комиссии. </w:t>
      </w:r>
    </w:p>
    <w:p w14:paraId="08D2E0E3" w14:textId="5E849591" w:rsidR="002D08F4" w:rsidRDefault="002D08F4" w:rsidP="00760ACA">
      <w:pPr>
        <w:ind w:firstLine="709"/>
        <w:jc w:val="both"/>
        <w:rPr>
          <w:rStyle w:val="textexposedshow"/>
          <w:bCs/>
        </w:rPr>
      </w:pPr>
      <w:r>
        <w:t>2.11.</w:t>
      </w:r>
      <w:r w:rsidRPr="00E043E4">
        <w:rPr>
          <w:rFonts w:eastAsiaTheme="majorEastAsia"/>
          <w:b/>
        </w:rPr>
        <w:t xml:space="preserve"> </w:t>
      </w:r>
      <w:r w:rsidRPr="00761B10">
        <w:rPr>
          <w:rStyle w:val="textexposedshow"/>
          <w:bCs/>
        </w:rPr>
        <w:t xml:space="preserve">С победителями заключается договор о реализации </w:t>
      </w:r>
      <w:r w:rsidR="00367372">
        <w:rPr>
          <w:rStyle w:val="textexposedshow"/>
          <w:bCs/>
        </w:rPr>
        <w:t>мероприятия</w:t>
      </w:r>
      <w:r>
        <w:rPr>
          <w:rStyle w:val="textexposedshow"/>
          <w:bCs/>
        </w:rPr>
        <w:t>, который подписывается СО НКО</w:t>
      </w:r>
      <w:r w:rsidR="00367372">
        <w:rPr>
          <w:rStyle w:val="textexposedshow"/>
          <w:bCs/>
        </w:rPr>
        <w:t xml:space="preserve"> и </w:t>
      </w:r>
      <w:r w:rsidR="00367372" w:rsidRPr="00E10011">
        <w:t>АНО «Ресурсный центр поддержки некоммерческих организаций и гражданских инициатив»</w:t>
      </w:r>
      <w:r w:rsidRPr="00761B10">
        <w:rPr>
          <w:rStyle w:val="textexposedshow"/>
          <w:bCs/>
        </w:rPr>
        <w:t>.</w:t>
      </w:r>
    </w:p>
    <w:p w14:paraId="1D0A1AF1" w14:textId="724B2913" w:rsidR="002D08F4" w:rsidRPr="00F10AB3" w:rsidRDefault="002D08F4" w:rsidP="00760ACA">
      <w:pPr>
        <w:ind w:firstLine="709"/>
        <w:jc w:val="both"/>
      </w:pPr>
      <w:r>
        <w:rPr>
          <w:rStyle w:val="textexposedshow"/>
          <w:bCs/>
        </w:rPr>
        <w:t xml:space="preserve">2.12. По итогам </w:t>
      </w:r>
      <w:r w:rsidR="00AC160D">
        <w:rPr>
          <w:rStyle w:val="textexposedshow"/>
          <w:bCs/>
        </w:rPr>
        <w:t xml:space="preserve">проведения мероприятия </w:t>
      </w:r>
      <w:r>
        <w:rPr>
          <w:rStyle w:val="textexposedshow"/>
          <w:bCs/>
        </w:rPr>
        <w:t xml:space="preserve">Заявитель предоставляет содержательный отчет, подтверждающий проведение запланированных мероприятий и указанных в заявке количественных и качественных показателей. </w:t>
      </w:r>
    </w:p>
    <w:p w14:paraId="55A3836B" w14:textId="2AEF9D52" w:rsidR="00367372" w:rsidRDefault="00367372" w:rsidP="00367372">
      <w:r>
        <w:br w:type="page"/>
      </w:r>
    </w:p>
    <w:p w14:paraId="7CF57835" w14:textId="77777777" w:rsidR="002D08F4" w:rsidRPr="00306829" w:rsidRDefault="002D08F4" w:rsidP="005F0CDD">
      <w:pPr>
        <w:jc w:val="right"/>
        <w:rPr>
          <w:b/>
          <w:sz w:val="28"/>
          <w:szCs w:val="28"/>
        </w:rPr>
      </w:pPr>
      <w:r w:rsidRPr="00306829">
        <w:rPr>
          <w:b/>
          <w:sz w:val="28"/>
          <w:szCs w:val="28"/>
        </w:rPr>
        <w:lastRenderedPageBreak/>
        <w:t>Приложение 1</w:t>
      </w:r>
    </w:p>
    <w:p w14:paraId="70118F5F" w14:textId="77777777" w:rsidR="002D08F4" w:rsidRPr="003B4486" w:rsidRDefault="002D08F4" w:rsidP="002D08F4"/>
    <w:p w14:paraId="6CB6351B" w14:textId="77777777" w:rsidR="002D08F4" w:rsidRPr="00A7375F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color w:val="2D2D2D"/>
        </w:rPr>
      </w:pPr>
      <w:r w:rsidRPr="003B4486">
        <w:rPr>
          <w:b/>
          <w:color w:val="2D2D2D"/>
        </w:rPr>
        <w:t>Форма 1</w:t>
      </w:r>
      <w:r w:rsidRPr="003B4486">
        <w:rPr>
          <w:color w:val="2D2D2D"/>
        </w:rPr>
        <w:br/>
      </w:r>
      <w:r w:rsidRPr="00A7375F">
        <w:rPr>
          <w:color w:val="2D2D2D"/>
        </w:rPr>
        <w:t xml:space="preserve">Директору </w:t>
      </w:r>
    </w:p>
    <w:p w14:paraId="252047EB" w14:textId="77777777" w:rsidR="002D08F4" w:rsidRPr="00A7375F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color w:val="2D2D2D"/>
        </w:rPr>
      </w:pPr>
      <w:r w:rsidRPr="00A7375F">
        <w:rPr>
          <w:color w:val="2D2D2D"/>
        </w:rPr>
        <w:t xml:space="preserve">АНО «Ресурсный центр поддержки </w:t>
      </w:r>
    </w:p>
    <w:p w14:paraId="6273C6A1" w14:textId="77777777" w:rsidR="002D08F4" w:rsidRPr="00A7375F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color w:val="2D2D2D"/>
        </w:rPr>
      </w:pPr>
      <w:r w:rsidRPr="00A7375F">
        <w:rPr>
          <w:color w:val="2D2D2D"/>
        </w:rPr>
        <w:t>некоммерческих организаций и гражданских инициатив»</w:t>
      </w:r>
    </w:p>
    <w:p w14:paraId="0E97FA8A" w14:textId="77777777" w:rsidR="002D08F4" w:rsidRPr="00A7375F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right"/>
        <w:textAlignment w:val="baseline"/>
        <w:rPr>
          <w:color w:val="2D2D2D"/>
        </w:rPr>
      </w:pPr>
      <w:r w:rsidRPr="00A7375F">
        <w:rPr>
          <w:color w:val="2D2D2D"/>
        </w:rPr>
        <w:t>Е.А. Исаевой</w:t>
      </w:r>
      <w:r w:rsidRPr="00A7375F">
        <w:rPr>
          <w:color w:val="2D2D2D"/>
        </w:rPr>
        <w:br/>
      </w:r>
    </w:p>
    <w:p w14:paraId="777330C2" w14:textId="77777777" w:rsidR="002D08F4" w:rsidRPr="00A7375F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color w:val="2D2D2D"/>
        </w:rPr>
      </w:pPr>
      <w:r w:rsidRPr="00A7375F">
        <w:rPr>
          <w:b/>
          <w:color w:val="2D2D2D"/>
        </w:rPr>
        <w:t>ЗАЯВЛЕНИЕ</w:t>
      </w:r>
      <w:r w:rsidRPr="00A7375F">
        <w:rPr>
          <w:color w:val="2D2D2D"/>
        </w:rPr>
        <w:t xml:space="preserve"> </w:t>
      </w:r>
    </w:p>
    <w:p w14:paraId="19227E43" w14:textId="3B762AED" w:rsidR="002D08F4" w:rsidRPr="00A7375F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b/>
          <w:color w:val="2D2D2D"/>
        </w:rPr>
      </w:pPr>
      <w:r w:rsidRPr="00A7375F">
        <w:rPr>
          <w:b/>
          <w:color w:val="2D2D2D"/>
        </w:rPr>
        <w:t xml:space="preserve">НА УЧАСТИЕ В КОНКУРСНОМ ОТБОРЕ ЗАЯВОК СОЦИАЛЬНО ОРИЕНТИРОВАННЫХ НЕКОММЕРЧЕСКИХ ОРГАНИЗАЦИЙ ЯРОСЛАВСКОЙ ОБЛАСТИ ДЛЯ ФИНАНСИРОВАНИЯ </w:t>
      </w:r>
      <w:r w:rsidR="00367372" w:rsidRPr="00A7375F">
        <w:rPr>
          <w:b/>
          <w:color w:val="2D2D2D"/>
        </w:rPr>
        <w:t>МЕРОПРИЯТИ</w:t>
      </w:r>
      <w:r w:rsidR="00087C57">
        <w:rPr>
          <w:b/>
          <w:color w:val="2D2D2D"/>
        </w:rPr>
        <w:t>Й</w:t>
      </w:r>
    </w:p>
    <w:p w14:paraId="3B1DB61E" w14:textId="77777777" w:rsidR="00367372" w:rsidRPr="00A7375F" w:rsidRDefault="00367372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jc w:val="center"/>
        <w:textAlignment w:val="baseline"/>
        <w:rPr>
          <w:color w:val="2D2D2D"/>
        </w:rPr>
      </w:pPr>
    </w:p>
    <w:p w14:paraId="5B528683" w14:textId="77777777" w:rsidR="002D08F4" w:rsidRPr="00A7375F" w:rsidRDefault="002D08F4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textAlignment w:val="baseline"/>
        <w:rPr>
          <w:color w:val="2D2D2D"/>
        </w:rPr>
      </w:pPr>
      <w:r w:rsidRPr="00A7375F">
        <w:rPr>
          <w:color w:val="2D2D2D"/>
        </w:rPr>
        <w:t>___________________________________________________________________________</w:t>
      </w:r>
    </w:p>
    <w:p w14:paraId="07FF35F2" w14:textId="2C57F953" w:rsidR="002D08F4" w:rsidRPr="00A7375F" w:rsidRDefault="002D08F4" w:rsidP="002D08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75F"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r w:rsidR="00367372" w:rsidRPr="00A7375F">
        <w:rPr>
          <w:rFonts w:ascii="Times New Roman" w:hAnsi="Times New Roman" w:cs="Times New Roman"/>
          <w:sz w:val="24"/>
          <w:szCs w:val="24"/>
        </w:rPr>
        <w:t>СО НКО</w:t>
      </w:r>
      <w:r w:rsidRPr="00A7375F">
        <w:rPr>
          <w:rFonts w:ascii="Times New Roman" w:hAnsi="Times New Roman" w:cs="Times New Roman"/>
          <w:sz w:val="24"/>
          <w:szCs w:val="24"/>
        </w:rPr>
        <w:t>)</w:t>
      </w:r>
    </w:p>
    <w:p w14:paraId="64C53D09" w14:textId="77777777" w:rsidR="002D08F4" w:rsidRPr="00A7375F" w:rsidRDefault="002D08F4" w:rsidP="002D08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AF94C9C" w14:textId="77777777" w:rsidR="002D08F4" w:rsidRPr="00A7375F" w:rsidRDefault="002D08F4" w:rsidP="002D08F4">
      <w:pPr>
        <w:pStyle w:val="ac"/>
        <w:jc w:val="center"/>
        <w:rPr>
          <w:sz w:val="24"/>
          <w:szCs w:val="24"/>
        </w:rPr>
      </w:pPr>
      <w:r w:rsidRPr="00A7375F">
        <w:rPr>
          <w:sz w:val="24"/>
          <w:szCs w:val="24"/>
        </w:rPr>
        <w:t xml:space="preserve">______________________________________________ </w:t>
      </w:r>
    </w:p>
    <w:p w14:paraId="58FCE233" w14:textId="4874FB7B" w:rsidR="002D08F4" w:rsidRPr="00A7375F" w:rsidRDefault="002D08F4" w:rsidP="002D08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75F">
        <w:rPr>
          <w:rFonts w:ascii="Times New Roman" w:hAnsi="Times New Roman" w:cs="Times New Roman"/>
          <w:sz w:val="24"/>
          <w:szCs w:val="24"/>
        </w:rPr>
        <w:t xml:space="preserve">(полное название </w:t>
      </w:r>
      <w:r w:rsidR="00367372" w:rsidRPr="00A7375F">
        <w:rPr>
          <w:rFonts w:ascii="Times New Roman" w:hAnsi="Times New Roman" w:cs="Times New Roman"/>
          <w:sz w:val="24"/>
          <w:szCs w:val="24"/>
        </w:rPr>
        <w:t>мероприятия</w:t>
      </w:r>
      <w:r w:rsidRPr="00A7375F">
        <w:rPr>
          <w:rFonts w:ascii="Times New Roman" w:hAnsi="Times New Roman" w:cs="Times New Roman"/>
          <w:sz w:val="24"/>
          <w:szCs w:val="24"/>
        </w:rPr>
        <w:t>)</w:t>
      </w:r>
    </w:p>
    <w:p w14:paraId="787E9D15" w14:textId="77777777" w:rsidR="002D08F4" w:rsidRPr="00A7375F" w:rsidRDefault="002D08F4" w:rsidP="002D08F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5D37AD" w14:textId="77777777" w:rsidR="002D08F4" w:rsidRPr="00A7375F" w:rsidRDefault="002D08F4" w:rsidP="002D08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375F">
        <w:rPr>
          <w:rFonts w:ascii="Times New Roman" w:hAnsi="Times New Roman" w:cs="Times New Roman"/>
          <w:sz w:val="24"/>
          <w:szCs w:val="24"/>
        </w:rPr>
        <w:t>Информация о заявителе</w:t>
      </w:r>
    </w:p>
    <w:tbl>
      <w:tblPr>
        <w:tblW w:w="9157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30"/>
        <w:gridCol w:w="3827"/>
      </w:tblGrid>
      <w:tr w:rsidR="002D08F4" w:rsidRPr="00A7375F" w14:paraId="0997EF95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0F2DA3DE" w14:textId="77777777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 xml:space="preserve">Полное официальное наименование организации </w:t>
            </w:r>
          </w:p>
        </w:tc>
        <w:tc>
          <w:tcPr>
            <w:tcW w:w="3827" w:type="dxa"/>
          </w:tcPr>
          <w:p w14:paraId="64F44214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8F4" w:rsidRPr="00A7375F" w14:paraId="4B99802E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24CED357" w14:textId="77777777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ОГРН, ИНН</w:t>
            </w:r>
          </w:p>
        </w:tc>
        <w:tc>
          <w:tcPr>
            <w:tcW w:w="3827" w:type="dxa"/>
          </w:tcPr>
          <w:p w14:paraId="2D8E6A87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8F4" w:rsidRPr="00A7375F" w14:paraId="494E8266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5AD734F5" w14:textId="77777777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</w:t>
            </w:r>
          </w:p>
          <w:p w14:paraId="0D178974" w14:textId="77777777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 и Ф.И.О. полностью) </w:t>
            </w:r>
          </w:p>
        </w:tc>
        <w:tc>
          <w:tcPr>
            <w:tcW w:w="3827" w:type="dxa"/>
          </w:tcPr>
          <w:p w14:paraId="5B00D093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8F4" w:rsidRPr="00A7375F" w14:paraId="3E8BA03F" w14:textId="77777777" w:rsidTr="00C53A4C">
        <w:trPr>
          <w:trHeight w:val="334"/>
          <w:tblCellSpacing w:w="5" w:type="nil"/>
          <w:jc w:val="center"/>
        </w:trPr>
        <w:tc>
          <w:tcPr>
            <w:tcW w:w="5330" w:type="dxa"/>
          </w:tcPr>
          <w:p w14:paraId="63ED6B94" w14:textId="77777777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Дата основания организации</w:t>
            </w:r>
          </w:p>
        </w:tc>
        <w:tc>
          <w:tcPr>
            <w:tcW w:w="3827" w:type="dxa"/>
          </w:tcPr>
          <w:p w14:paraId="2644F584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8F4" w:rsidRPr="00A7375F" w14:paraId="67445AAB" w14:textId="77777777" w:rsidTr="00C53A4C">
        <w:trPr>
          <w:trHeight w:val="319"/>
          <w:tblCellSpacing w:w="5" w:type="nil"/>
          <w:jc w:val="center"/>
        </w:trPr>
        <w:tc>
          <w:tcPr>
            <w:tcW w:w="5330" w:type="dxa"/>
          </w:tcPr>
          <w:p w14:paraId="0D8F5BD2" w14:textId="77777777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организации</w:t>
            </w:r>
          </w:p>
        </w:tc>
        <w:tc>
          <w:tcPr>
            <w:tcW w:w="3827" w:type="dxa"/>
          </w:tcPr>
          <w:p w14:paraId="4FC22CFA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8F4" w:rsidRPr="00A7375F" w14:paraId="030C35AD" w14:textId="77777777" w:rsidTr="00C53A4C">
        <w:trPr>
          <w:trHeight w:val="654"/>
          <w:tblCellSpacing w:w="5" w:type="nil"/>
          <w:jc w:val="center"/>
        </w:trPr>
        <w:tc>
          <w:tcPr>
            <w:tcW w:w="5330" w:type="dxa"/>
          </w:tcPr>
          <w:p w14:paraId="445748E2" w14:textId="77777777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уставных целей </w:t>
            </w:r>
          </w:p>
          <w:p w14:paraId="6393DC1E" w14:textId="1E705736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827" w:type="dxa"/>
          </w:tcPr>
          <w:p w14:paraId="3A7058D2" w14:textId="77777777" w:rsidR="002D08F4" w:rsidRPr="00A7375F" w:rsidRDefault="002D08F4" w:rsidP="00C53A4C">
            <w:pPr>
              <w:pStyle w:val="23"/>
              <w:ind w:left="52" w:firstLine="0"/>
              <w:jc w:val="both"/>
              <w:rPr>
                <w:sz w:val="24"/>
                <w:szCs w:val="24"/>
              </w:rPr>
            </w:pPr>
          </w:p>
        </w:tc>
      </w:tr>
      <w:tr w:rsidR="002D08F4" w:rsidRPr="00A7375F" w14:paraId="202605E3" w14:textId="77777777" w:rsidTr="00C53A4C">
        <w:trPr>
          <w:trHeight w:val="334"/>
          <w:tblCellSpacing w:w="5" w:type="nil"/>
          <w:jc w:val="center"/>
        </w:trPr>
        <w:tc>
          <w:tcPr>
            <w:tcW w:w="5330" w:type="dxa"/>
          </w:tcPr>
          <w:p w14:paraId="0673E8F8" w14:textId="77777777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7"/>
            <w:bookmarkEnd w:id="0"/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Фактический адрес организации</w:t>
            </w:r>
          </w:p>
        </w:tc>
        <w:tc>
          <w:tcPr>
            <w:tcW w:w="3827" w:type="dxa"/>
          </w:tcPr>
          <w:p w14:paraId="27BD31A3" w14:textId="77777777" w:rsidR="002D08F4" w:rsidRPr="00A7375F" w:rsidRDefault="002D08F4" w:rsidP="00C53A4C">
            <w:pPr>
              <w:suppressAutoHyphens/>
            </w:pPr>
          </w:p>
        </w:tc>
      </w:tr>
      <w:tr w:rsidR="002D08F4" w:rsidRPr="00A7375F" w14:paraId="34289CE0" w14:textId="77777777" w:rsidTr="00C53A4C">
        <w:trPr>
          <w:trHeight w:val="319"/>
          <w:tblCellSpacing w:w="5" w:type="nil"/>
          <w:jc w:val="center"/>
        </w:trPr>
        <w:tc>
          <w:tcPr>
            <w:tcW w:w="5330" w:type="dxa"/>
          </w:tcPr>
          <w:p w14:paraId="6DBC8B39" w14:textId="77777777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м(</w:t>
            </w:r>
            <w:r w:rsidRPr="00A73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3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75360346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8F4" w:rsidRPr="00A7375F" w14:paraId="7AEBAFBF" w14:textId="77777777" w:rsidTr="00C53A4C">
        <w:trPr>
          <w:trHeight w:val="365"/>
          <w:tblCellSpacing w:w="5" w:type="nil"/>
          <w:jc w:val="center"/>
        </w:trPr>
        <w:tc>
          <w:tcPr>
            <w:tcW w:w="5330" w:type="dxa"/>
          </w:tcPr>
          <w:p w14:paraId="15170E60" w14:textId="77777777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</w:p>
          <w:p w14:paraId="308F39EA" w14:textId="77777777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 xml:space="preserve">(с указанием кода населенного пункта) </w:t>
            </w:r>
          </w:p>
        </w:tc>
        <w:tc>
          <w:tcPr>
            <w:tcW w:w="3827" w:type="dxa"/>
          </w:tcPr>
          <w:p w14:paraId="01AD92F7" w14:textId="77777777" w:rsidR="002D08F4" w:rsidRPr="00A7375F" w:rsidRDefault="002D08F4" w:rsidP="00C53A4C">
            <w:pPr>
              <w:suppressAutoHyphens/>
            </w:pPr>
          </w:p>
        </w:tc>
      </w:tr>
      <w:tr w:rsidR="002D08F4" w:rsidRPr="00A7375F" w14:paraId="2965E2B0" w14:textId="77777777" w:rsidTr="00C53A4C">
        <w:trPr>
          <w:trHeight w:val="334"/>
          <w:tblCellSpacing w:w="5" w:type="nil"/>
          <w:jc w:val="center"/>
        </w:trPr>
        <w:tc>
          <w:tcPr>
            <w:tcW w:w="5330" w:type="dxa"/>
          </w:tcPr>
          <w:p w14:paraId="3EC21E10" w14:textId="77777777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Адрес сайта организации (при наличии) / группа в социальной сети (при наличии)</w:t>
            </w:r>
          </w:p>
        </w:tc>
        <w:tc>
          <w:tcPr>
            <w:tcW w:w="3827" w:type="dxa"/>
          </w:tcPr>
          <w:p w14:paraId="380816F7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9255D10" w14:textId="555A19F1" w:rsidR="002D08F4" w:rsidRPr="00A7375F" w:rsidRDefault="002D08F4" w:rsidP="002D08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CA224D0" w14:textId="77777777" w:rsidR="00AC61AD" w:rsidRPr="00A7375F" w:rsidRDefault="00AC61AD" w:rsidP="002D08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643"/>
        <w:gridCol w:w="3021"/>
      </w:tblGrid>
      <w:tr w:rsidR="00367372" w:rsidRPr="00A7375F" w14:paraId="7F3D9B4C" w14:textId="77777777" w:rsidTr="00AC61AD">
        <w:tc>
          <w:tcPr>
            <w:tcW w:w="3544" w:type="dxa"/>
          </w:tcPr>
          <w:p w14:paraId="010E497F" w14:textId="77777777" w:rsidR="00367372" w:rsidRPr="00A7375F" w:rsidRDefault="00367372" w:rsidP="002D08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  <w:p w14:paraId="43B73676" w14:textId="1C26476F" w:rsidR="00AC61AD" w:rsidRPr="00A7375F" w:rsidRDefault="00AC61AD" w:rsidP="002D08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(лицо, его замещающее)</w:t>
            </w:r>
          </w:p>
        </w:tc>
        <w:tc>
          <w:tcPr>
            <w:tcW w:w="2643" w:type="dxa"/>
          </w:tcPr>
          <w:p w14:paraId="15C9F24C" w14:textId="77777777" w:rsidR="00367372" w:rsidRPr="00A7375F" w:rsidRDefault="00AC61AD" w:rsidP="00AC61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428AF1F7" w14:textId="77777777" w:rsidR="00AC61AD" w:rsidRPr="00A7375F" w:rsidRDefault="00AC61AD" w:rsidP="00AC61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14:paraId="66B125CE" w14:textId="02678364" w:rsidR="00AC61AD" w:rsidRPr="00A7375F" w:rsidRDefault="00AC61AD" w:rsidP="00AC61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21" w:type="dxa"/>
          </w:tcPr>
          <w:p w14:paraId="53EB899E" w14:textId="77777777" w:rsidR="00367372" w:rsidRPr="00A7375F" w:rsidRDefault="00AC61AD" w:rsidP="00AC61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350440FB" w14:textId="0E0B50E3" w:rsidR="00AC61AD" w:rsidRPr="00A7375F" w:rsidRDefault="00AC61AD" w:rsidP="00AC61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AC61AD" w:rsidRPr="00A7375F" w14:paraId="35A5BDF1" w14:textId="77777777" w:rsidTr="00AC61AD">
        <w:tc>
          <w:tcPr>
            <w:tcW w:w="9208" w:type="dxa"/>
            <w:gridSpan w:val="3"/>
          </w:tcPr>
          <w:p w14:paraId="7E7A2BAA" w14:textId="77777777" w:rsidR="00AC61AD" w:rsidRPr="00A7375F" w:rsidRDefault="00AC61AD" w:rsidP="00AC61A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97662" w14:textId="016330F7" w:rsidR="00AC61AD" w:rsidRPr="00A7375F" w:rsidRDefault="00AC61AD" w:rsidP="00AC61A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«___» ___________ 2026 г.</w:t>
            </w:r>
          </w:p>
          <w:p w14:paraId="670493C4" w14:textId="33B4EF34" w:rsidR="00AC61AD" w:rsidRPr="00A7375F" w:rsidRDefault="00AC61AD" w:rsidP="00AC61A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90F67" w14:textId="2FEA069B" w:rsidR="002D08F4" w:rsidRPr="00A7375F" w:rsidRDefault="002D08F4" w:rsidP="002D08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BD73CE9" w14:textId="77777777" w:rsidR="002D08F4" w:rsidRPr="00A7375F" w:rsidRDefault="002D08F4" w:rsidP="00367372">
      <w:pPr>
        <w:widowControl w:val="0"/>
        <w:sectPr w:rsidR="002D08F4" w:rsidRPr="00A7375F" w:rsidSect="002D08F4">
          <w:pgSz w:w="11906" w:h="16838"/>
          <w:pgMar w:top="1134" w:right="1134" w:bottom="1134" w:left="1701" w:header="709" w:footer="709" w:gutter="0"/>
          <w:cols w:space="708"/>
          <w:titlePg/>
          <w:docGrid w:linePitch="381"/>
        </w:sectPr>
      </w:pPr>
    </w:p>
    <w:p w14:paraId="5B4875A8" w14:textId="6A8E84BC" w:rsidR="002D08F4" w:rsidRPr="00A7375F" w:rsidRDefault="00C40617" w:rsidP="002D08F4">
      <w:pPr>
        <w:widowControl w:val="0"/>
        <w:tabs>
          <w:tab w:val="left" w:pos="5256"/>
          <w:tab w:val="right" w:pos="9355"/>
        </w:tabs>
        <w:jc w:val="center"/>
        <w:outlineLvl w:val="2"/>
      </w:pPr>
      <w:r>
        <w:lastRenderedPageBreak/>
        <w:t>ОПИСАНИЕ</w:t>
      </w:r>
      <w:r w:rsidR="002D08F4" w:rsidRPr="00A7375F">
        <w:t xml:space="preserve"> </w:t>
      </w:r>
      <w:r w:rsidR="00AC61AD" w:rsidRPr="00A7375F">
        <w:t>МЕРОПРИЯТИЯ</w:t>
      </w:r>
    </w:p>
    <w:p w14:paraId="16857561" w14:textId="77777777" w:rsidR="002D08F4" w:rsidRPr="00A7375F" w:rsidRDefault="002D08F4" w:rsidP="002D08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8F4C56F" w14:textId="5B149271" w:rsidR="002D08F4" w:rsidRPr="00A7375F" w:rsidRDefault="002D08F4" w:rsidP="002D08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375F">
        <w:rPr>
          <w:rFonts w:ascii="Times New Roman" w:hAnsi="Times New Roman" w:cs="Times New Roman"/>
          <w:sz w:val="24"/>
          <w:szCs w:val="24"/>
        </w:rPr>
        <w:t xml:space="preserve">1. Информационная карта </w:t>
      </w:r>
      <w:r w:rsidR="00AC61AD" w:rsidRPr="00A7375F">
        <w:rPr>
          <w:rFonts w:ascii="Times New Roman" w:hAnsi="Times New Roman" w:cs="Times New Roman"/>
          <w:sz w:val="24"/>
          <w:szCs w:val="24"/>
          <w:lang w:eastAsia="en-US"/>
        </w:rPr>
        <w:t>мероприятия</w:t>
      </w:r>
    </w:p>
    <w:tbl>
      <w:tblPr>
        <w:tblW w:w="9294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5466"/>
      </w:tblGrid>
      <w:tr w:rsidR="002D08F4" w:rsidRPr="00A7375F" w14:paraId="4CB52D0F" w14:textId="77777777" w:rsidTr="00AC61AD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9D6" w14:textId="431A0555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Полное название </w:t>
            </w:r>
            <w:r w:rsidR="00AC61AD"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74C" w14:textId="77777777" w:rsidR="002D08F4" w:rsidRPr="00A7375F" w:rsidRDefault="002D08F4" w:rsidP="00C53A4C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8F4" w:rsidRPr="00A7375F" w14:paraId="4D7CABAD" w14:textId="77777777" w:rsidTr="00AC61AD">
        <w:trPr>
          <w:trHeight w:val="36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49B" w14:textId="5A6D5DCA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  <w:r w:rsidR="00AC61AD"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  <w:p w14:paraId="3F8222E6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(должность, Ф.И.О., контактная информация: телефон, </w:t>
            </w:r>
            <w:r w:rsidRPr="00A7375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A7375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D4E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8F4" w:rsidRPr="00A7375F" w14:paraId="133C66D0" w14:textId="77777777" w:rsidTr="00AC61AD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CE1" w14:textId="004B2B1C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</w:t>
            </w:r>
            <w:r w:rsidR="00AC61AD"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30D65632" w14:textId="4BAC15DE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начало – не ранее </w:t>
            </w:r>
            <w:r w:rsidR="00C40617" w:rsidRPr="00C40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476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C40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AC61AD" w:rsidRPr="00C40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C40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.2026</w:t>
            </w:r>
          </w:p>
          <w:p w14:paraId="29B58991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окончание – не позднее </w:t>
            </w:r>
            <w:r w:rsidRPr="00C40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30.10.2026</w:t>
            </w: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B81" w14:textId="77777777" w:rsidR="002D08F4" w:rsidRPr="00A7375F" w:rsidRDefault="002D08F4" w:rsidP="00C53A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8F4" w:rsidRPr="00A7375F" w14:paraId="17FF2D77" w14:textId="77777777" w:rsidTr="00AC61AD">
        <w:trPr>
          <w:trHeight w:val="36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AE8E" w14:textId="77777777" w:rsidR="00AC61AD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Направленность </w:t>
            </w:r>
            <w:r w:rsidR="00AC61AD"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мероприятия </w:t>
            </w:r>
          </w:p>
          <w:p w14:paraId="0F40EFF7" w14:textId="10901071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(проблемы, на решение которых направлен</w:t>
            </w:r>
            <w:r w:rsidR="00C40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C61AD"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</w:t>
            </w:r>
            <w:r w:rsidR="00C406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8543" w14:textId="77777777" w:rsidR="002D08F4" w:rsidRPr="00A7375F" w:rsidRDefault="002D08F4" w:rsidP="00C53A4C">
            <w:pPr>
              <w:pStyle w:val="ae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8F4" w:rsidRPr="00A7375F" w14:paraId="58EAF09D" w14:textId="77777777" w:rsidTr="00AC61AD">
        <w:trPr>
          <w:trHeight w:val="36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4B4" w14:textId="36C5A7F8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и задачи</w:t>
            </w:r>
            <w:r w:rsidR="00AC61AD"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мероприятия</w:t>
            </w: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A941" w14:textId="77777777" w:rsidR="002D08F4" w:rsidRPr="00A7375F" w:rsidRDefault="002D08F4" w:rsidP="00C53A4C">
            <w:pPr>
              <w:ind w:left="252"/>
            </w:pPr>
          </w:p>
        </w:tc>
      </w:tr>
      <w:tr w:rsidR="002D08F4" w:rsidRPr="00A7375F" w14:paraId="228149D5" w14:textId="77777777" w:rsidTr="00AC61AD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943F" w14:textId="6F2C19C9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группы </w:t>
            </w:r>
            <w:r w:rsidR="00AC61AD"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D3A" w14:textId="77777777" w:rsidR="002D08F4" w:rsidRPr="00A7375F" w:rsidRDefault="002D08F4" w:rsidP="00C53A4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8F4" w:rsidRPr="00A7375F" w14:paraId="6959572B" w14:textId="77777777" w:rsidTr="00AC61AD">
        <w:trPr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2919" w14:textId="54A1036C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участников, охватываемых мероприяти</w:t>
            </w:r>
            <w:r w:rsidR="00AC61AD"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</w:t>
            </w: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12E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napToGrid w:val="0"/>
                <w:spacing w:val="-3"/>
                <w:sz w:val="24"/>
                <w:szCs w:val="24"/>
                <w:lang w:eastAsia="en-US"/>
              </w:rPr>
            </w:pPr>
          </w:p>
        </w:tc>
      </w:tr>
      <w:tr w:rsidR="002D08F4" w:rsidRPr="00A7375F" w14:paraId="01144635" w14:textId="77777777" w:rsidTr="00AC61AD">
        <w:trPr>
          <w:trHeight w:val="36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F513" w14:textId="534C424C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реализации </w:t>
            </w:r>
            <w:r w:rsidR="00AC61AD"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9552" w14:textId="77777777" w:rsidR="002D08F4" w:rsidRPr="00A7375F" w:rsidRDefault="002D08F4" w:rsidP="00C53A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8F4" w:rsidRPr="00A7375F" w14:paraId="223C5574" w14:textId="77777777" w:rsidTr="00AC61AD">
        <w:trPr>
          <w:trHeight w:val="7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30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Ожидаемые результаты: количественные и качественные </w:t>
            </w:r>
          </w:p>
          <w:p w14:paraId="35FDDE26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(перечислить)</w:t>
            </w: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20EF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8F4" w:rsidRPr="00A7375F" w14:paraId="2A53AE7F" w14:textId="77777777" w:rsidTr="00AC61AD">
        <w:trPr>
          <w:trHeight w:val="70"/>
          <w:tblCellSpacing w:w="5" w:type="nil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1ACE" w14:textId="77777777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 информация</w:t>
            </w:r>
          </w:p>
          <w:p w14:paraId="48BC3E9B" w14:textId="7E3AC0F2" w:rsidR="002D08F4" w:rsidRPr="00A7375F" w:rsidRDefault="002D08F4" w:rsidP="00C53A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(история возникновения </w:t>
            </w:r>
            <w:r w:rsidR="00AC61AD"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  <w:r w:rsidRPr="00A73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основные публикации и др.)</w:t>
            </w: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E31" w14:textId="77777777" w:rsidR="002D08F4" w:rsidRPr="00A7375F" w:rsidRDefault="002D08F4" w:rsidP="00C53A4C"/>
        </w:tc>
      </w:tr>
    </w:tbl>
    <w:p w14:paraId="6759F8CE" w14:textId="77777777" w:rsidR="002D08F4" w:rsidRPr="00A7375F" w:rsidRDefault="002D08F4" w:rsidP="002D08F4">
      <w:pPr>
        <w:widowControl w:val="0"/>
      </w:pPr>
    </w:p>
    <w:p w14:paraId="01AAD94C" w14:textId="6E9B50EE" w:rsidR="002D08F4" w:rsidRPr="00A7375F" w:rsidRDefault="002D08F4" w:rsidP="00AC61AD">
      <w:pPr>
        <w:jc w:val="both"/>
        <w:outlineLvl w:val="4"/>
      </w:pPr>
      <w:r w:rsidRPr="00A7375F">
        <w:t xml:space="preserve">2. Обоснование актуальности </w:t>
      </w:r>
      <w:r w:rsidR="00AC61AD" w:rsidRPr="00A7375F">
        <w:rPr>
          <w:lang w:eastAsia="en-US"/>
        </w:rPr>
        <w:t>мероприятия</w:t>
      </w:r>
      <w:r w:rsidRPr="00A7375F">
        <w:t xml:space="preserve">, краткое содержание </w:t>
      </w:r>
      <w:r w:rsidR="00AC61AD" w:rsidRPr="00A7375F">
        <w:rPr>
          <w:lang w:eastAsia="en-US"/>
        </w:rPr>
        <w:t>мероприятия</w:t>
      </w:r>
      <w:r w:rsidRPr="00A7375F">
        <w:t xml:space="preserve"> (не более 1 страницы машинописного текста).</w:t>
      </w:r>
    </w:p>
    <w:p w14:paraId="43E4EF3D" w14:textId="77777777" w:rsidR="002D08F4" w:rsidRPr="00A7375F" w:rsidRDefault="002D08F4" w:rsidP="00AC61AD"/>
    <w:p w14:paraId="40BAE1DC" w14:textId="0624D284" w:rsidR="002D08F4" w:rsidRPr="00A7375F" w:rsidRDefault="00AC61AD" w:rsidP="00AC61AD">
      <w:r w:rsidRPr="00A7375F">
        <w:t>3</w:t>
      </w:r>
      <w:r w:rsidR="002D08F4" w:rsidRPr="00A7375F">
        <w:t>. Дополнительные материалы.</w:t>
      </w:r>
    </w:p>
    <w:p w14:paraId="6FB2B745" w14:textId="77777777" w:rsidR="002D08F4" w:rsidRPr="00A7375F" w:rsidRDefault="002D08F4" w:rsidP="002D08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643"/>
        <w:gridCol w:w="3021"/>
      </w:tblGrid>
      <w:tr w:rsidR="00AC61AD" w:rsidRPr="00A7375F" w14:paraId="7972DE1A" w14:textId="77777777" w:rsidTr="007637C8">
        <w:tc>
          <w:tcPr>
            <w:tcW w:w="3544" w:type="dxa"/>
          </w:tcPr>
          <w:p w14:paraId="1B6094F7" w14:textId="77777777" w:rsidR="00AC61AD" w:rsidRPr="00A7375F" w:rsidRDefault="00AC61AD" w:rsidP="007637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  <w:p w14:paraId="633F7A15" w14:textId="77777777" w:rsidR="00AC61AD" w:rsidRPr="00A7375F" w:rsidRDefault="00AC61AD" w:rsidP="007637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(лицо, его замещающее)</w:t>
            </w:r>
          </w:p>
        </w:tc>
        <w:tc>
          <w:tcPr>
            <w:tcW w:w="2643" w:type="dxa"/>
          </w:tcPr>
          <w:p w14:paraId="153B53DE" w14:textId="77777777" w:rsidR="00AC61AD" w:rsidRPr="00A7375F" w:rsidRDefault="00AC61AD" w:rsidP="007637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200D3621" w14:textId="77777777" w:rsidR="00AC61AD" w:rsidRPr="00A7375F" w:rsidRDefault="00AC61AD" w:rsidP="007637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14:paraId="35E25898" w14:textId="77777777" w:rsidR="00AC61AD" w:rsidRPr="00A7375F" w:rsidRDefault="00AC61AD" w:rsidP="007637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21" w:type="dxa"/>
          </w:tcPr>
          <w:p w14:paraId="476D996F" w14:textId="77777777" w:rsidR="00AC61AD" w:rsidRPr="00A7375F" w:rsidRDefault="00AC61AD" w:rsidP="007637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52A40579" w14:textId="77777777" w:rsidR="00AC61AD" w:rsidRPr="00A7375F" w:rsidRDefault="00AC61AD" w:rsidP="007637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AC61AD" w:rsidRPr="00A7375F" w14:paraId="005C5561" w14:textId="77777777" w:rsidTr="007637C8">
        <w:tc>
          <w:tcPr>
            <w:tcW w:w="9208" w:type="dxa"/>
            <w:gridSpan w:val="3"/>
          </w:tcPr>
          <w:p w14:paraId="46BF81E8" w14:textId="77777777" w:rsidR="00AC61AD" w:rsidRPr="00A7375F" w:rsidRDefault="00AC61AD" w:rsidP="007637C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781DD" w14:textId="77777777" w:rsidR="00AC61AD" w:rsidRPr="00A7375F" w:rsidRDefault="00AC61AD" w:rsidP="007637C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«___» ___________ 2026 г.</w:t>
            </w:r>
          </w:p>
          <w:p w14:paraId="3B6DDA4B" w14:textId="77777777" w:rsidR="00AC61AD" w:rsidRPr="00A7375F" w:rsidRDefault="00AC61AD" w:rsidP="007637C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530E10" w14:textId="77777777" w:rsidR="002D08F4" w:rsidRPr="00A7375F" w:rsidRDefault="002D08F4" w:rsidP="002D08F4">
      <w:r w:rsidRPr="00A7375F">
        <w:br w:type="page"/>
      </w:r>
    </w:p>
    <w:p w14:paraId="064F6B3C" w14:textId="77777777" w:rsidR="002D08F4" w:rsidRPr="00A7375F" w:rsidRDefault="002D08F4" w:rsidP="002D08F4">
      <w:pPr>
        <w:jc w:val="right"/>
        <w:rPr>
          <w:b/>
        </w:rPr>
      </w:pPr>
      <w:r w:rsidRPr="00A7375F">
        <w:rPr>
          <w:b/>
        </w:rPr>
        <w:lastRenderedPageBreak/>
        <w:t>Приложение 2</w:t>
      </w:r>
    </w:p>
    <w:p w14:paraId="2FD19418" w14:textId="2B823DC7" w:rsidR="002D08F4" w:rsidRPr="00A7375F" w:rsidRDefault="002D08F4" w:rsidP="002D08F4">
      <w:pPr>
        <w:jc w:val="center"/>
        <w:rPr>
          <w:b/>
        </w:rPr>
      </w:pPr>
      <w:r w:rsidRPr="00A7375F">
        <w:rPr>
          <w:b/>
        </w:rPr>
        <w:t xml:space="preserve">Смета </w:t>
      </w:r>
      <w:r w:rsidR="005F0CDD">
        <w:rPr>
          <w:b/>
        </w:rPr>
        <w:t>мероприятия</w:t>
      </w:r>
    </w:p>
    <w:p w14:paraId="162B3882" w14:textId="77777777" w:rsidR="002D08F4" w:rsidRPr="00A7375F" w:rsidRDefault="002D08F4" w:rsidP="002D08F4">
      <w:pPr>
        <w:jc w:val="center"/>
        <w:rPr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599"/>
        <w:gridCol w:w="1541"/>
        <w:gridCol w:w="1757"/>
        <w:gridCol w:w="1507"/>
        <w:gridCol w:w="1701"/>
      </w:tblGrid>
      <w:tr w:rsidR="002D08F4" w:rsidRPr="00A7375F" w14:paraId="6854A4DC" w14:textId="77777777" w:rsidTr="00C53A4C">
        <w:trPr>
          <w:trHeight w:val="300"/>
        </w:trPr>
        <w:tc>
          <w:tcPr>
            <w:tcW w:w="960" w:type="dxa"/>
            <w:noWrap/>
          </w:tcPr>
          <w:p w14:paraId="13239A43" w14:textId="77777777" w:rsidR="002D08F4" w:rsidRPr="00A7375F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7E1B74F" w14:textId="77777777" w:rsidR="002D08F4" w:rsidRPr="00A7375F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9" w:type="dxa"/>
            <w:noWrap/>
          </w:tcPr>
          <w:p w14:paraId="094229AB" w14:textId="77777777" w:rsidR="002D08F4" w:rsidRPr="00A7375F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Статья затрат</w:t>
            </w:r>
          </w:p>
          <w:p w14:paraId="4A45420A" w14:textId="77777777" w:rsidR="002D08F4" w:rsidRPr="00A7375F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noWrap/>
          </w:tcPr>
          <w:p w14:paraId="5E0346F5" w14:textId="77777777" w:rsidR="002D08F4" w:rsidRPr="00A7375F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757" w:type="dxa"/>
            <w:noWrap/>
          </w:tcPr>
          <w:p w14:paraId="3EC6103A" w14:textId="77777777" w:rsidR="002D08F4" w:rsidRPr="00A7375F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07" w:type="dxa"/>
            <w:noWrap/>
          </w:tcPr>
          <w:p w14:paraId="4F695823" w14:textId="77777777" w:rsidR="002D08F4" w:rsidRPr="00A7375F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701" w:type="dxa"/>
            <w:noWrap/>
          </w:tcPr>
          <w:p w14:paraId="1767131B" w14:textId="77777777" w:rsidR="002D08F4" w:rsidRPr="00A7375F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D08F4" w:rsidRPr="00A7375F" w14:paraId="4B8882DB" w14:textId="77777777" w:rsidTr="00C53A4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noWrap/>
          </w:tcPr>
          <w:p w14:paraId="124572A7" w14:textId="77777777" w:rsidR="002D08F4" w:rsidRPr="00A7375F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noWrap/>
          </w:tcPr>
          <w:p w14:paraId="0D4C2545" w14:textId="77777777" w:rsidR="002D08F4" w:rsidRPr="00A7375F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noWrap/>
          </w:tcPr>
          <w:p w14:paraId="3D3E8F2D" w14:textId="77777777" w:rsidR="002D08F4" w:rsidRPr="00A7375F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noWrap/>
          </w:tcPr>
          <w:p w14:paraId="24077349" w14:textId="77777777" w:rsidR="002D08F4" w:rsidRPr="00A7375F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noWrap/>
          </w:tcPr>
          <w:p w14:paraId="4CDE8B5D" w14:textId="77777777" w:rsidR="002D08F4" w:rsidRPr="00A7375F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10955271" w14:textId="77777777" w:rsidR="002D08F4" w:rsidRPr="00A7375F" w:rsidRDefault="002D08F4" w:rsidP="00C53A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08F4" w:rsidRPr="00A7375F" w14:paraId="6BD080DC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4F10E22D" w14:textId="77777777" w:rsidR="002D08F4" w:rsidRPr="00A7375F" w:rsidRDefault="002D08F4" w:rsidP="00C53A4C">
            <w:r w:rsidRPr="00A7375F">
              <w:t xml:space="preserve">1. </w:t>
            </w:r>
          </w:p>
        </w:tc>
        <w:tc>
          <w:tcPr>
            <w:tcW w:w="2599" w:type="dxa"/>
            <w:shd w:val="clear" w:color="auto" w:fill="FFFFFF"/>
            <w:noWrap/>
            <w:vAlign w:val="bottom"/>
          </w:tcPr>
          <w:p w14:paraId="55C1B149" w14:textId="77777777" w:rsidR="002D08F4" w:rsidRPr="00A7375F" w:rsidRDefault="002D08F4" w:rsidP="00C53A4C">
            <w:r w:rsidRPr="00A7375F">
              <w:t>Оказание услуг физическими лицами</w:t>
            </w:r>
          </w:p>
        </w:tc>
        <w:tc>
          <w:tcPr>
            <w:tcW w:w="1541" w:type="dxa"/>
            <w:shd w:val="clear" w:color="auto" w:fill="FFFFFF"/>
            <w:noWrap/>
            <w:vAlign w:val="bottom"/>
          </w:tcPr>
          <w:p w14:paraId="02BB2EAA" w14:textId="77777777" w:rsidR="002D08F4" w:rsidRPr="00A7375F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61F9EDDF" w14:textId="77777777" w:rsidR="002D08F4" w:rsidRPr="00A7375F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4C27741B" w14:textId="77777777" w:rsidR="002D08F4" w:rsidRPr="00A7375F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209E1676" w14:textId="77777777" w:rsidR="002D08F4" w:rsidRPr="00A7375F" w:rsidRDefault="002D08F4" w:rsidP="00C53A4C"/>
        </w:tc>
      </w:tr>
      <w:tr w:rsidR="002D08F4" w:rsidRPr="00A7375F" w14:paraId="04566541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38EC6984" w14:textId="77777777" w:rsidR="002D08F4" w:rsidRPr="00A7375F" w:rsidRDefault="002D08F4" w:rsidP="00C53A4C">
            <w:r w:rsidRPr="00A7375F">
              <w:t>1.1</w:t>
            </w:r>
          </w:p>
        </w:tc>
        <w:tc>
          <w:tcPr>
            <w:tcW w:w="2599" w:type="dxa"/>
            <w:shd w:val="clear" w:color="auto" w:fill="FFFFFF"/>
            <w:noWrap/>
            <w:vAlign w:val="bottom"/>
          </w:tcPr>
          <w:p w14:paraId="6098AE84" w14:textId="77777777" w:rsidR="002D08F4" w:rsidRPr="00A7375F" w:rsidRDefault="002D08F4" w:rsidP="00C53A4C">
            <w:r w:rsidRPr="00A7375F">
              <w:t>Страховые взносы (30%)</w:t>
            </w:r>
          </w:p>
        </w:tc>
        <w:tc>
          <w:tcPr>
            <w:tcW w:w="1541" w:type="dxa"/>
            <w:shd w:val="clear" w:color="auto" w:fill="FFFFFF"/>
            <w:noWrap/>
            <w:vAlign w:val="bottom"/>
          </w:tcPr>
          <w:p w14:paraId="5C6BD551" w14:textId="77777777" w:rsidR="002D08F4" w:rsidRPr="00A7375F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2FE37CB0" w14:textId="77777777" w:rsidR="002D08F4" w:rsidRPr="00A7375F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453333DE" w14:textId="77777777" w:rsidR="002D08F4" w:rsidRPr="00A7375F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5859B3DF" w14:textId="77777777" w:rsidR="002D08F4" w:rsidRPr="00A7375F" w:rsidRDefault="002D08F4" w:rsidP="00C53A4C"/>
        </w:tc>
      </w:tr>
      <w:tr w:rsidR="002D08F4" w:rsidRPr="00A7375F" w14:paraId="7A111920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01773008" w14:textId="77777777" w:rsidR="002D08F4" w:rsidRPr="00A7375F" w:rsidRDefault="002D08F4" w:rsidP="00C53A4C"/>
        </w:tc>
        <w:tc>
          <w:tcPr>
            <w:tcW w:w="2599" w:type="dxa"/>
            <w:shd w:val="clear" w:color="auto" w:fill="FFFFFF"/>
            <w:noWrap/>
            <w:vAlign w:val="bottom"/>
          </w:tcPr>
          <w:p w14:paraId="547A45F9" w14:textId="77777777" w:rsidR="002D08F4" w:rsidRPr="00A7375F" w:rsidRDefault="002D08F4" w:rsidP="00C53A4C"/>
        </w:tc>
        <w:tc>
          <w:tcPr>
            <w:tcW w:w="1541" w:type="dxa"/>
            <w:shd w:val="clear" w:color="auto" w:fill="FFFFFF"/>
            <w:noWrap/>
            <w:vAlign w:val="bottom"/>
          </w:tcPr>
          <w:p w14:paraId="71DB3B98" w14:textId="77777777" w:rsidR="002D08F4" w:rsidRPr="00A7375F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028A2F3B" w14:textId="77777777" w:rsidR="002D08F4" w:rsidRPr="00A7375F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0A42AB66" w14:textId="77777777" w:rsidR="002D08F4" w:rsidRPr="00A7375F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3AB62E0A" w14:textId="77777777" w:rsidR="002D08F4" w:rsidRPr="00A7375F" w:rsidRDefault="002D08F4" w:rsidP="00C53A4C"/>
        </w:tc>
      </w:tr>
      <w:tr w:rsidR="002D08F4" w:rsidRPr="00A7375F" w14:paraId="319E82A9" w14:textId="77777777" w:rsidTr="00C53A4C">
        <w:trPr>
          <w:trHeight w:val="300"/>
        </w:trPr>
        <w:tc>
          <w:tcPr>
            <w:tcW w:w="10065" w:type="dxa"/>
            <w:gridSpan w:val="6"/>
            <w:shd w:val="clear" w:color="auto" w:fill="FFFFFF"/>
            <w:noWrap/>
            <w:vAlign w:val="bottom"/>
          </w:tcPr>
          <w:p w14:paraId="7CFDD9EE" w14:textId="77777777" w:rsidR="002D08F4" w:rsidRPr="00A7375F" w:rsidRDefault="002D08F4" w:rsidP="00C53A4C">
            <w:r w:rsidRPr="00A7375F">
              <w:t>Пояснения к статье:</w:t>
            </w:r>
          </w:p>
        </w:tc>
      </w:tr>
      <w:tr w:rsidR="002D08F4" w:rsidRPr="00A7375F" w14:paraId="19DDE195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  <w:hideMark/>
          </w:tcPr>
          <w:p w14:paraId="29076955" w14:textId="77777777" w:rsidR="002D08F4" w:rsidRPr="00A7375F" w:rsidRDefault="002D08F4" w:rsidP="00C53A4C">
            <w:r w:rsidRPr="00A7375F">
              <w:t>2.</w:t>
            </w:r>
          </w:p>
        </w:tc>
        <w:tc>
          <w:tcPr>
            <w:tcW w:w="2599" w:type="dxa"/>
            <w:shd w:val="clear" w:color="auto" w:fill="FFFFFF"/>
            <w:noWrap/>
            <w:vAlign w:val="bottom"/>
            <w:hideMark/>
          </w:tcPr>
          <w:p w14:paraId="1C60B6DA" w14:textId="77777777" w:rsidR="002D08F4" w:rsidRPr="00A7375F" w:rsidRDefault="002D08F4" w:rsidP="00C53A4C">
            <w:r w:rsidRPr="00A7375F">
              <w:t>Транспортные расходы</w:t>
            </w:r>
          </w:p>
        </w:tc>
        <w:tc>
          <w:tcPr>
            <w:tcW w:w="1541" w:type="dxa"/>
            <w:shd w:val="clear" w:color="auto" w:fill="FFFFFF"/>
            <w:noWrap/>
            <w:vAlign w:val="bottom"/>
            <w:hideMark/>
          </w:tcPr>
          <w:p w14:paraId="45537BEC" w14:textId="77777777" w:rsidR="002D08F4" w:rsidRPr="00A7375F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  <w:hideMark/>
          </w:tcPr>
          <w:p w14:paraId="2EC5E573" w14:textId="77777777" w:rsidR="002D08F4" w:rsidRPr="00A7375F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79004903" w14:textId="77777777" w:rsidR="002D08F4" w:rsidRPr="00A7375F" w:rsidRDefault="002D08F4" w:rsidP="00C53A4C">
            <w:pPr>
              <w:jc w:val="right"/>
            </w:pP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14:paraId="1AFDE8EF" w14:textId="77777777" w:rsidR="002D08F4" w:rsidRPr="00A7375F" w:rsidRDefault="002D08F4" w:rsidP="00C53A4C">
            <w:pPr>
              <w:jc w:val="right"/>
            </w:pPr>
          </w:p>
        </w:tc>
      </w:tr>
      <w:tr w:rsidR="002D08F4" w:rsidRPr="00A7375F" w14:paraId="32B26041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7023D2EA" w14:textId="77777777" w:rsidR="002D08F4" w:rsidRPr="00A7375F" w:rsidRDefault="002D08F4" w:rsidP="00C53A4C"/>
        </w:tc>
        <w:tc>
          <w:tcPr>
            <w:tcW w:w="2599" w:type="dxa"/>
            <w:shd w:val="clear" w:color="auto" w:fill="FFFFFF"/>
            <w:noWrap/>
            <w:vAlign w:val="bottom"/>
          </w:tcPr>
          <w:p w14:paraId="295F4748" w14:textId="77777777" w:rsidR="002D08F4" w:rsidRPr="00A7375F" w:rsidRDefault="002D08F4" w:rsidP="00C53A4C"/>
        </w:tc>
        <w:tc>
          <w:tcPr>
            <w:tcW w:w="1541" w:type="dxa"/>
            <w:shd w:val="clear" w:color="auto" w:fill="FFFFFF"/>
            <w:noWrap/>
            <w:vAlign w:val="bottom"/>
          </w:tcPr>
          <w:p w14:paraId="473E5AC4" w14:textId="77777777" w:rsidR="002D08F4" w:rsidRPr="00A7375F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3E2CE13A" w14:textId="77777777" w:rsidR="002D08F4" w:rsidRPr="00A7375F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5AC9479C" w14:textId="77777777" w:rsidR="002D08F4" w:rsidRPr="00A7375F" w:rsidRDefault="002D08F4" w:rsidP="00C53A4C">
            <w:pPr>
              <w:jc w:val="right"/>
            </w:pP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14:paraId="76CD07D5" w14:textId="77777777" w:rsidR="002D08F4" w:rsidRPr="00A7375F" w:rsidRDefault="002D08F4" w:rsidP="00C53A4C">
            <w:pPr>
              <w:jc w:val="right"/>
            </w:pPr>
          </w:p>
        </w:tc>
      </w:tr>
      <w:tr w:rsidR="002D08F4" w:rsidRPr="00A7375F" w14:paraId="69B64550" w14:textId="77777777" w:rsidTr="00C53A4C">
        <w:trPr>
          <w:trHeight w:val="300"/>
        </w:trPr>
        <w:tc>
          <w:tcPr>
            <w:tcW w:w="10065" w:type="dxa"/>
            <w:gridSpan w:val="6"/>
            <w:shd w:val="clear" w:color="auto" w:fill="FFFFFF"/>
            <w:noWrap/>
            <w:vAlign w:val="bottom"/>
          </w:tcPr>
          <w:p w14:paraId="00236A6B" w14:textId="77777777" w:rsidR="002D08F4" w:rsidRPr="00A7375F" w:rsidRDefault="002D08F4" w:rsidP="00C53A4C">
            <w:r w:rsidRPr="00A7375F">
              <w:t>Пояснения к статье:</w:t>
            </w:r>
          </w:p>
        </w:tc>
      </w:tr>
      <w:tr w:rsidR="002D08F4" w:rsidRPr="00A7375F" w14:paraId="4204C198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  <w:hideMark/>
          </w:tcPr>
          <w:p w14:paraId="108E01FB" w14:textId="77777777" w:rsidR="002D08F4" w:rsidRPr="00A7375F" w:rsidRDefault="002D08F4" w:rsidP="00C53A4C">
            <w:r w:rsidRPr="00A7375F">
              <w:t>3.</w:t>
            </w:r>
          </w:p>
        </w:tc>
        <w:tc>
          <w:tcPr>
            <w:tcW w:w="2599" w:type="dxa"/>
            <w:shd w:val="clear" w:color="auto" w:fill="FFFFFF"/>
            <w:noWrap/>
            <w:vAlign w:val="bottom"/>
            <w:hideMark/>
          </w:tcPr>
          <w:p w14:paraId="32EEBBF9" w14:textId="77777777" w:rsidR="002D08F4" w:rsidRPr="00A7375F" w:rsidRDefault="002D08F4" w:rsidP="00C53A4C">
            <w:r w:rsidRPr="00A7375F">
              <w:t>Оборудование и материалы</w:t>
            </w:r>
          </w:p>
        </w:tc>
        <w:tc>
          <w:tcPr>
            <w:tcW w:w="1541" w:type="dxa"/>
            <w:shd w:val="clear" w:color="auto" w:fill="FFFFFF"/>
            <w:noWrap/>
            <w:vAlign w:val="bottom"/>
            <w:hideMark/>
          </w:tcPr>
          <w:p w14:paraId="0BAE055E" w14:textId="77777777" w:rsidR="002D08F4" w:rsidRPr="00A7375F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  <w:hideMark/>
          </w:tcPr>
          <w:p w14:paraId="2E10ACAF" w14:textId="77777777" w:rsidR="002D08F4" w:rsidRPr="00A7375F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  <w:hideMark/>
          </w:tcPr>
          <w:p w14:paraId="50BD7EA1" w14:textId="77777777" w:rsidR="002D08F4" w:rsidRPr="00A7375F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10AFC427" w14:textId="77777777" w:rsidR="002D08F4" w:rsidRPr="00A7375F" w:rsidRDefault="002D08F4" w:rsidP="00C53A4C"/>
        </w:tc>
      </w:tr>
      <w:tr w:rsidR="002D08F4" w:rsidRPr="00A7375F" w14:paraId="1A8F6105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4B83AB40" w14:textId="77777777" w:rsidR="002D08F4" w:rsidRPr="00A7375F" w:rsidRDefault="002D08F4" w:rsidP="00C53A4C"/>
        </w:tc>
        <w:tc>
          <w:tcPr>
            <w:tcW w:w="2599" w:type="dxa"/>
            <w:shd w:val="clear" w:color="auto" w:fill="FFFFFF"/>
            <w:noWrap/>
            <w:vAlign w:val="bottom"/>
          </w:tcPr>
          <w:p w14:paraId="154D9796" w14:textId="77777777" w:rsidR="002D08F4" w:rsidRPr="00A7375F" w:rsidRDefault="002D08F4" w:rsidP="00C53A4C"/>
        </w:tc>
        <w:tc>
          <w:tcPr>
            <w:tcW w:w="1541" w:type="dxa"/>
            <w:shd w:val="clear" w:color="auto" w:fill="FFFFFF"/>
            <w:noWrap/>
            <w:vAlign w:val="bottom"/>
          </w:tcPr>
          <w:p w14:paraId="5CBD0718" w14:textId="77777777" w:rsidR="002D08F4" w:rsidRPr="00A7375F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5AC606FF" w14:textId="77777777" w:rsidR="002D08F4" w:rsidRPr="00A7375F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7A075853" w14:textId="77777777" w:rsidR="002D08F4" w:rsidRPr="00A7375F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06D45361" w14:textId="77777777" w:rsidR="002D08F4" w:rsidRPr="00A7375F" w:rsidRDefault="002D08F4" w:rsidP="00C53A4C"/>
        </w:tc>
      </w:tr>
      <w:tr w:rsidR="002D08F4" w:rsidRPr="00A7375F" w14:paraId="03AA0E7F" w14:textId="77777777" w:rsidTr="00C53A4C">
        <w:trPr>
          <w:trHeight w:val="300"/>
        </w:trPr>
        <w:tc>
          <w:tcPr>
            <w:tcW w:w="10065" w:type="dxa"/>
            <w:gridSpan w:val="6"/>
            <w:shd w:val="clear" w:color="auto" w:fill="FFFFFF"/>
            <w:noWrap/>
            <w:vAlign w:val="bottom"/>
          </w:tcPr>
          <w:p w14:paraId="0989B9D0" w14:textId="77777777" w:rsidR="002D08F4" w:rsidRPr="00A7375F" w:rsidRDefault="002D08F4" w:rsidP="00C53A4C">
            <w:r w:rsidRPr="00A7375F">
              <w:t>Пояснения к статье:</w:t>
            </w:r>
          </w:p>
        </w:tc>
      </w:tr>
      <w:tr w:rsidR="002D08F4" w:rsidRPr="00A7375F" w14:paraId="0F8AEBEB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  <w:hideMark/>
          </w:tcPr>
          <w:p w14:paraId="2DFADEE0" w14:textId="77777777" w:rsidR="002D08F4" w:rsidRPr="00A7375F" w:rsidRDefault="002D08F4" w:rsidP="00C53A4C">
            <w:r w:rsidRPr="00A7375F">
              <w:t xml:space="preserve">4. </w:t>
            </w:r>
          </w:p>
        </w:tc>
        <w:tc>
          <w:tcPr>
            <w:tcW w:w="2599" w:type="dxa"/>
            <w:shd w:val="clear" w:color="auto" w:fill="FFFFFF"/>
            <w:noWrap/>
            <w:vAlign w:val="bottom"/>
            <w:hideMark/>
          </w:tcPr>
          <w:p w14:paraId="0C450ED2" w14:textId="77777777" w:rsidR="002D08F4" w:rsidRPr="00A7375F" w:rsidRDefault="002D08F4" w:rsidP="00C53A4C">
            <w:r w:rsidRPr="00A7375F">
              <w:t>Аренда помещений</w:t>
            </w:r>
          </w:p>
        </w:tc>
        <w:tc>
          <w:tcPr>
            <w:tcW w:w="1541" w:type="dxa"/>
            <w:shd w:val="clear" w:color="auto" w:fill="FFFFFF"/>
            <w:noWrap/>
            <w:vAlign w:val="bottom"/>
            <w:hideMark/>
          </w:tcPr>
          <w:p w14:paraId="505640CA" w14:textId="77777777" w:rsidR="002D08F4" w:rsidRPr="00A7375F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  <w:hideMark/>
          </w:tcPr>
          <w:p w14:paraId="18006F8F" w14:textId="77777777" w:rsidR="002D08F4" w:rsidRPr="00A7375F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  <w:hideMark/>
          </w:tcPr>
          <w:p w14:paraId="63C4832F" w14:textId="77777777" w:rsidR="002D08F4" w:rsidRPr="00A7375F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04E991CC" w14:textId="77777777" w:rsidR="002D08F4" w:rsidRPr="00A7375F" w:rsidRDefault="002D08F4" w:rsidP="00C53A4C"/>
        </w:tc>
      </w:tr>
      <w:tr w:rsidR="002D08F4" w:rsidRPr="00A7375F" w14:paraId="39BF3F8E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5F8961AC" w14:textId="77777777" w:rsidR="002D08F4" w:rsidRPr="00A7375F" w:rsidRDefault="002D08F4" w:rsidP="00C53A4C"/>
        </w:tc>
        <w:tc>
          <w:tcPr>
            <w:tcW w:w="2599" w:type="dxa"/>
            <w:shd w:val="clear" w:color="auto" w:fill="FFFFFF"/>
            <w:noWrap/>
            <w:vAlign w:val="bottom"/>
          </w:tcPr>
          <w:p w14:paraId="3474F261" w14:textId="77777777" w:rsidR="002D08F4" w:rsidRPr="00A7375F" w:rsidRDefault="002D08F4" w:rsidP="00C53A4C"/>
        </w:tc>
        <w:tc>
          <w:tcPr>
            <w:tcW w:w="1541" w:type="dxa"/>
            <w:shd w:val="clear" w:color="auto" w:fill="FFFFFF"/>
            <w:noWrap/>
            <w:vAlign w:val="bottom"/>
          </w:tcPr>
          <w:p w14:paraId="0583467D" w14:textId="77777777" w:rsidR="002D08F4" w:rsidRPr="00A7375F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1833D552" w14:textId="77777777" w:rsidR="002D08F4" w:rsidRPr="00A7375F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178B6F34" w14:textId="77777777" w:rsidR="002D08F4" w:rsidRPr="00A7375F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5B35CB25" w14:textId="77777777" w:rsidR="002D08F4" w:rsidRPr="00A7375F" w:rsidRDefault="002D08F4" w:rsidP="00C53A4C"/>
        </w:tc>
      </w:tr>
      <w:tr w:rsidR="002D08F4" w:rsidRPr="00A7375F" w14:paraId="1087C19C" w14:textId="77777777" w:rsidTr="00C53A4C">
        <w:trPr>
          <w:trHeight w:val="300"/>
        </w:trPr>
        <w:tc>
          <w:tcPr>
            <w:tcW w:w="10065" w:type="dxa"/>
            <w:gridSpan w:val="6"/>
            <w:shd w:val="clear" w:color="auto" w:fill="FFFFFF"/>
            <w:noWrap/>
            <w:vAlign w:val="bottom"/>
          </w:tcPr>
          <w:p w14:paraId="78F600C0" w14:textId="77777777" w:rsidR="002D08F4" w:rsidRPr="00A7375F" w:rsidRDefault="002D08F4" w:rsidP="00C53A4C">
            <w:r w:rsidRPr="00A7375F">
              <w:t>Пояснения к статье:</w:t>
            </w:r>
          </w:p>
        </w:tc>
      </w:tr>
      <w:tr w:rsidR="002D08F4" w:rsidRPr="00A7375F" w14:paraId="2623C169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  <w:hideMark/>
          </w:tcPr>
          <w:p w14:paraId="431B3AE3" w14:textId="77777777" w:rsidR="002D08F4" w:rsidRPr="00A7375F" w:rsidRDefault="002D08F4" w:rsidP="00C53A4C">
            <w:r w:rsidRPr="00A7375F">
              <w:t>5.</w:t>
            </w:r>
          </w:p>
        </w:tc>
        <w:tc>
          <w:tcPr>
            <w:tcW w:w="2599" w:type="dxa"/>
            <w:shd w:val="clear" w:color="auto" w:fill="FFFFFF"/>
            <w:noWrap/>
            <w:vAlign w:val="bottom"/>
            <w:hideMark/>
          </w:tcPr>
          <w:p w14:paraId="06AEFFAB" w14:textId="77777777" w:rsidR="002D08F4" w:rsidRPr="00A7375F" w:rsidRDefault="002D08F4" w:rsidP="00C53A4C">
            <w:r w:rsidRPr="00A7375F">
              <w:t xml:space="preserve">Другие затраты, услуги </w:t>
            </w:r>
          </w:p>
        </w:tc>
        <w:tc>
          <w:tcPr>
            <w:tcW w:w="1541" w:type="dxa"/>
            <w:shd w:val="clear" w:color="auto" w:fill="FFFFFF"/>
            <w:noWrap/>
            <w:vAlign w:val="bottom"/>
            <w:hideMark/>
          </w:tcPr>
          <w:p w14:paraId="0292F780" w14:textId="77777777" w:rsidR="002D08F4" w:rsidRPr="00A7375F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  <w:hideMark/>
          </w:tcPr>
          <w:p w14:paraId="5B2D9BB3" w14:textId="77777777" w:rsidR="002D08F4" w:rsidRPr="00A7375F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  <w:hideMark/>
          </w:tcPr>
          <w:p w14:paraId="7FBB16B1" w14:textId="77777777" w:rsidR="002D08F4" w:rsidRPr="00A7375F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  <w:hideMark/>
          </w:tcPr>
          <w:p w14:paraId="47626E06" w14:textId="77777777" w:rsidR="002D08F4" w:rsidRPr="00A7375F" w:rsidRDefault="002D08F4" w:rsidP="00C53A4C"/>
        </w:tc>
      </w:tr>
      <w:tr w:rsidR="002D08F4" w:rsidRPr="00A7375F" w14:paraId="60D85320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44BF9BD5" w14:textId="77777777" w:rsidR="002D08F4" w:rsidRPr="00A7375F" w:rsidRDefault="002D08F4" w:rsidP="00C53A4C"/>
        </w:tc>
        <w:tc>
          <w:tcPr>
            <w:tcW w:w="2599" w:type="dxa"/>
            <w:shd w:val="clear" w:color="auto" w:fill="FFFFFF"/>
            <w:noWrap/>
            <w:vAlign w:val="bottom"/>
          </w:tcPr>
          <w:p w14:paraId="05CA072F" w14:textId="77777777" w:rsidR="002D08F4" w:rsidRPr="00A7375F" w:rsidRDefault="002D08F4" w:rsidP="00C53A4C"/>
        </w:tc>
        <w:tc>
          <w:tcPr>
            <w:tcW w:w="1541" w:type="dxa"/>
            <w:shd w:val="clear" w:color="auto" w:fill="FFFFFF"/>
            <w:noWrap/>
            <w:vAlign w:val="bottom"/>
          </w:tcPr>
          <w:p w14:paraId="32825085" w14:textId="77777777" w:rsidR="002D08F4" w:rsidRPr="00A7375F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4C57CBDE" w14:textId="77777777" w:rsidR="002D08F4" w:rsidRPr="00A7375F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5F34DD69" w14:textId="77777777" w:rsidR="002D08F4" w:rsidRPr="00A7375F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0A1EF637" w14:textId="77777777" w:rsidR="002D08F4" w:rsidRPr="00A7375F" w:rsidRDefault="002D08F4" w:rsidP="00C53A4C"/>
        </w:tc>
      </w:tr>
      <w:tr w:rsidR="002D08F4" w:rsidRPr="00A7375F" w14:paraId="3F199561" w14:textId="77777777" w:rsidTr="00C53A4C">
        <w:trPr>
          <w:trHeight w:val="300"/>
        </w:trPr>
        <w:tc>
          <w:tcPr>
            <w:tcW w:w="10065" w:type="dxa"/>
            <w:gridSpan w:val="6"/>
            <w:shd w:val="clear" w:color="auto" w:fill="FFFFFF"/>
            <w:noWrap/>
            <w:vAlign w:val="bottom"/>
          </w:tcPr>
          <w:p w14:paraId="65F9E6D6" w14:textId="77777777" w:rsidR="002D08F4" w:rsidRPr="00A7375F" w:rsidRDefault="002D08F4" w:rsidP="00C53A4C">
            <w:r w:rsidRPr="00A7375F">
              <w:t>Пояснения к статье:</w:t>
            </w:r>
          </w:p>
        </w:tc>
      </w:tr>
      <w:tr w:rsidR="002D08F4" w:rsidRPr="00A7375F" w14:paraId="2F536FC1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53848AD2" w14:textId="77777777" w:rsidR="002D08F4" w:rsidRPr="00A7375F" w:rsidRDefault="002D08F4" w:rsidP="00C53A4C">
            <w:r w:rsidRPr="00A7375F">
              <w:t xml:space="preserve">6. </w:t>
            </w:r>
          </w:p>
        </w:tc>
        <w:tc>
          <w:tcPr>
            <w:tcW w:w="2599" w:type="dxa"/>
            <w:shd w:val="clear" w:color="auto" w:fill="FFFFFF"/>
            <w:noWrap/>
            <w:vAlign w:val="bottom"/>
          </w:tcPr>
          <w:p w14:paraId="1ECE794D" w14:textId="77777777" w:rsidR="002D08F4" w:rsidRPr="00A7375F" w:rsidRDefault="002D08F4" w:rsidP="00C53A4C">
            <w:r w:rsidRPr="00A7375F">
              <w:t>Софинансирование (не является обязательным)</w:t>
            </w:r>
          </w:p>
        </w:tc>
        <w:tc>
          <w:tcPr>
            <w:tcW w:w="1541" w:type="dxa"/>
            <w:shd w:val="clear" w:color="auto" w:fill="FFFFFF"/>
            <w:noWrap/>
            <w:vAlign w:val="bottom"/>
          </w:tcPr>
          <w:p w14:paraId="72103EBC" w14:textId="77777777" w:rsidR="002D08F4" w:rsidRPr="00A7375F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7443A23D" w14:textId="77777777" w:rsidR="002D08F4" w:rsidRPr="00A7375F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61B3E662" w14:textId="77777777" w:rsidR="002D08F4" w:rsidRPr="00A7375F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4D9A30EA" w14:textId="77777777" w:rsidR="002D08F4" w:rsidRPr="00A7375F" w:rsidRDefault="002D08F4" w:rsidP="00C53A4C"/>
        </w:tc>
      </w:tr>
      <w:tr w:rsidR="002D08F4" w:rsidRPr="00A7375F" w14:paraId="70650DC0" w14:textId="77777777" w:rsidTr="00C53A4C">
        <w:trPr>
          <w:trHeight w:val="300"/>
        </w:trPr>
        <w:tc>
          <w:tcPr>
            <w:tcW w:w="960" w:type="dxa"/>
            <w:shd w:val="clear" w:color="auto" w:fill="FFFFFF"/>
            <w:noWrap/>
            <w:vAlign w:val="bottom"/>
          </w:tcPr>
          <w:p w14:paraId="2EF3046C" w14:textId="77777777" w:rsidR="002D08F4" w:rsidRPr="00A7375F" w:rsidRDefault="002D08F4" w:rsidP="00C53A4C"/>
        </w:tc>
        <w:tc>
          <w:tcPr>
            <w:tcW w:w="2599" w:type="dxa"/>
            <w:shd w:val="clear" w:color="auto" w:fill="FFFFFF"/>
            <w:noWrap/>
            <w:vAlign w:val="bottom"/>
          </w:tcPr>
          <w:p w14:paraId="3BFD7DC0" w14:textId="77777777" w:rsidR="002D08F4" w:rsidRPr="00A7375F" w:rsidRDefault="002D08F4" w:rsidP="00C53A4C"/>
        </w:tc>
        <w:tc>
          <w:tcPr>
            <w:tcW w:w="1541" w:type="dxa"/>
            <w:shd w:val="clear" w:color="auto" w:fill="FFFFFF"/>
            <w:noWrap/>
            <w:vAlign w:val="bottom"/>
          </w:tcPr>
          <w:p w14:paraId="06CDF26A" w14:textId="77777777" w:rsidR="002D08F4" w:rsidRPr="00A7375F" w:rsidRDefault="002D08F4" w:rsidP="00C53A4C"/>
        </w:tc>
        <w:tc>
          <w:tcPr>
            <w:tcW w:w="1757" w:type="dxa"/>
            <w:shd w:val="clear" w:color="auto" w:fill="FFFFFF"/>
            <w:noWrap/>
            <w:vAlign w:val="bottom"/>
          </w:tcPr>
          <w:p w14:paraId="25D980CF" w14:textId="77777777" w:rsidR="002D08F4" w:rsidRPr="00A7375F" w:rsidRDefault="002D08F4" w:rsidP="00C53A4C"/>
        </w:tc>
        <w:tc>
          <w:tcPr>
            <w:tcW w:w="1507" w:type="dxa"/>
            <w:shd w:val="clear" w:color="auto" w:fill="FFFFFF"/>
            <w:noWrap/>
            <w:vAlign w:val="bottom"/>
          </w:tcPr>
          <w:p w14:paraId="242F56CC" w14:textId="77777777" w:rsidR="002D08F4" w:rsidRPr="00A7375F" w:rsidRDefault="002D08F4" w:rsidP="00C53A4C"/>
        </w:tc>
        <w:tc>
          <w:tcPr>
            <w:tcW w:w="1701" w:type="dxa"/>
            <w:shd w:val="clear" w:color="auto" w:fill="FFFFFF"/>
            <w:noWrap/>
            <w:vAlign w:val="bottom"/>
          </w:tcPr>
          <w:p w14:paraId="4721A288" w14:textId="77777777" w:rsidR="002D08F4" w:rsidRPr="00A7375F" w:rsidRDefault="002D08F4" w:rsidP="00C53A4C"/>
        </w:tc>
      </w:tr>
      <w:tr w:rsidR="002D08F4" w:rsidRPr="00A7375F" w14:paraId="3761616C" w14:textId="77777777" w:rsidTr="00C53A4C">
        <w:trPr>
          <w:trHeight w:val="300"/>
        </w:trPr>
        <w:tc>
          <w:tcPr>
            <w:tcW w:w="10065" w:type="dxa"/>
            <w:gridSpan w:val="6"/>
            <w:shd w:val="clear" w:color="auto" w:fill="FFFFFF"/>
            <w:noWrap/>
            <w:vAlign w:val="bottom"/>
          </w:tcPr>
          <w:p w14:paraId="6FCD707D" w14:textId="77777777" w:rsidR="002D08F4" w:rsidRPr="00A7375F" w:rsidRDefault="002D08F4" w:rsidP="00C53A4C">
            <w:r w:rsidRPr="00A7375F">
              <w:t>Пояснения к статье:</w:t>
            </w:r>
          </w:p>
        </w:tc>
      </w:tr>
      <w:tr w:rsidR="002D08F4" w:rsidRPr="00A7375F" w14:paraId="0364625D" w14:textId="77777777" w:rsidTr="00C53A4C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DE3495F" w14:textId="77777777" w:rsidR="002D08F4" w:rsidRPr="00A7375F" w:rsidRDefault="002D08F4" w:rsidP="00C53A4C">
            <w:pPr>
              <w:rPr>
                <w:b/>
              </w:rPr>
            </w:pPr>
          </w:p>
        </w:tc>
        <w:tc>
          <w:tcPr>
            <w:tcW w:w="2599" w:type="dxa"/>
            <w:noWrap/>
            <w:vAlign w:val="bottom"/>
            <w:hideMark/>
          </w:tcPr>
          <w:p w14:paraId="038292E3" w14:textId="77777777" w:rsidR="002D08F4" w:rsidRPr="00A7375F" w:rsidRDefault="002D08F4" w:rsidP="00C53A4C">
            <w:pPr>
              <w:rPr>
                <w:b/>
              </w:rPr>
            </w:pPr>
            <w:r w:rsidRPr="00A7375F">
              <w:rPr>
                <w:b/>
              </w:rPr>
              <w:t xml:space="preserve">Итого </w:t>
            </w:r>
          </w:p>
        </w:tc>
        <w:tc>
          <w:tcPr>
            <w:tcW w:w="1541" w:type="dxa"/>
            <w:noWrap/>
            <w:vAlign w:val="bottom"/>
            <w:hideMark/>
          </w:tcPr>
          <w:p w14:paraId="4349CBFB" w14:textId="77777777" w:rsidR="002D08F4" w:rsidRPr="00A7375F" w:rsidRDefault="002D08F4" w:rsidP="00C53A4C">
            <w:pPr>
              <w:rPr>
                <w:b/>
              </w:rPr>
            </w:pPr>
          </w:p>
        </w:tc>
        <w:tc>
          <w:tcPr>
            <w:tcW w:w="1757" w:type="dxa"/>
            <w:noWrap/>
            <w:vAlign w:val="bottom"/>
            <w:hideMark/>
          </w:tcPr>
          <w:p w14:paraId="01233AE6" w14:textId="77777777" w:rsidR="002D08F4" w:rsidRPr="00A7375F" w:rsidRDefault="002D08F4" w:rsidP="00C53A4C">
            <w:pPr>
              <w:rPr>
                <w:b/>
              </w:rPr>
            </w:pPr>
          </w:p>
        </w:tc>
        <w:tc>
          <w:tcPr>
            <w:tcW w:w="1507" w:type="dxa"/>
            <w:noWrap/>
            <w:vAlign w:val="bottom"/>
            <w:hideMark/>
          </w:tcPr>
          <w:p w14:paraId="3F972D72" w14:textId="77777777" w:rsidR="002D08F4" w:rsidRPr="00A7375F" w:rsidRDefault="002D08F4" w:rsidP="00C53A4C">
            <w:pPr>
              <w:rPr>
                <w:b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25B7487B" w14:textId="77777777" w:rsidR="002D08F4" w:rsidRPr="00A7375F" w:rsidRDefault="002D08F4" w:rsidP="00C53A4C">
            <w:pPr>
              <w:jc w:val="right"/>
              <w:rPr>
                <w:b/>
              </w:rPr>
            </w:pPr>
          </w:p>
        </w:tc>
      </w:tr>
    </w:tbl>
    <w:p w14:paraId="3D1E4ECB" w14:textId="77777777" w:rsidR="002D08F4" w:rsidRPr="00A7375F" w:rsidRDefault="002D08F4" w:rsidP="00AC61AD">
      <w:pPr>
        <w:rPr>
          <w:b/>
        </w:rPr>
      </w:pPr>
    </w:p>
    <w:p w14:paraId="6DD859F6" w14:textId="77777777" w:rsidR="00AC61AD" w:rsidRPr="00A7375F" w:rsidRDefault="002D08F4" w:rsidP="00AC61AD">
      <w:pPr>
        <w:pStyle w:val="formattexttopleveltext"/>
        <w:shd w:val="clear" w:color="auto" w:fill="FFFFFF"/>
        <w:spacing w:before="0" w:beforeAutospacing="0" w:after="0" w:afterAutospacing="0" w:line="302" w:lineRule="atLeast"/>
        <w:jc w:val="both"/>
        <w:textAlignment w:val="baseline"/>
        <w:rPr>
          <w:color w:val="2D2D2D"/>
        </w:rPr>
      </w:pPr>
      <w:r w:rsidRPr="00A7375F">
        <w:rPr>
          <w:color w:val="2D2D2D"/>
        </w:rPr>
        <w:t>Достоверность</w:t>
      </w:r>
      <w:r w:rsidR="00AC61AD" w:rsidRPr="00A7375F">
        <w:rPr>
          <w:color w:val="2D2D2D"/>
        </w:rPr>
        <w:t xml:space="preserve"> </w:t>
      </w:r>
      <w:r w:rsidRPr="00A7375F">
        <w:rPr>
          <w:color w:val="2D2D2D"/>
        </w:rPr>
        <w:t>информации, представленной в составе заявки на участие в конкурсном</w:t>
      </w:r>
      <w:r w:rsidR="00AC61AD" w:rsidRPr="00A7375F">
        <w:rPr>
          <w:color w:val="2D2D2D"/>
        </w:rPr>
        <w:t xml:space="preserve"> </w:t>
      </w:r>
      <w:r w:rsidRPr="00A7375F">
        <w:rPr>
          <w:color w:val="2D2D2D"/>
        </w:rPr>
        <w:t>отборе, подтверждаю.</w:t>
      </w:r>
    </w:p>
    <w:p w14:paraId="5654C12E" w14:textId="17C14DF4" w:rsidR="00AC61AD" w:rsidRPr="00A7375F" w:rsidRDefault="002D08F4" w:rsidP="00AC61AD">
      <w:pPr>
        <w:pStyle w:val="formattexttopleveltext"/>
        <w:shd w:val="clear" w:color="auto" w:fill="FFFFFF"/>
        <w:spacing w:before="0" w:beforeAutospacing="0" w:after="0" w:afterAutospacing="0" w:line="302" w:lineRule="atLeast"/>
        <w:jc w:val="both"/>
        <w:textAlignment w:val="baseline"/>
        <w:rPr>
          <w:color w:val="2D2D2D"/>
        </w:rPr>
      </w:pPr>
      <w:r w:rsidRPr="00A7375F">
        <w:rPr>
          <w:color w:val="2D2D2D"/>
        </w:rPr>
        <w:t>С</w:t>
      </w:r>
      <w:r w:rsidR="00AC61AD" w:rsidRPr="00A7375F">
        <w:rPr>
          <w:color w:val="2D2D2D"/>
        </w:rPr>
        <w:t xml:space="preserve"> </w:t>
      </w:r>
      <w:r w:rsidRPr="00A7375F">
        <w:rPr>
          <w:color w:val="2D2D2D"/>
        </w:rPr>
        <w:t>условиями</w:t>
      </w:r>
      <w:r w:rsidR="00AC61AD" w:rsidRPr="00A7375F">
        <w:rPr>
          <w:color w:val="2D2D2D"/>
        </w:rPr>
        <w:t xml:space="preserve"> </w:t>
      </w:r>
      <w:r w:rsidRPr="00A7375F">
        <w:rPr>
          <w:color w:val="2D2D2D"/>
        </w:rPr>
        <w:t>конкурсног</w:t>
      </w:r>
      <w:r w:rsidR="00AC61AD" w:rsidRPr="00A7375F">
        <w:rPr>
          <w:color w:val="2D2D2D"/>
        </w:rPr>
        <w:t xml:space="preserve">о </w:t>
      </w:r>
      <w:r w:rsidRPr="00A7375F">
        <w:rPr>
          <w:color w:val="2D2D2D"/>
        </w:rPr>
        <w:t>отбора ознакомлен.</w:t>
      </w:r>
    </w:p>
    <w:p w14:paraId="7474C92C" w14:textId="77777777" w:rsidR="00AC61AD" w:rsidRPr="00A7375F" w:rsidRDefault="00AC61AD" w:rsidP="002D08F4">
      <w:pPr>
        <w:pStyle w:val="formattexttopleveltext"/>
        <w:shd w:val="clear" w:color="auto" w:fill="FFFFFF"/>
        <w:spacing w:before="0" w:beforeAutospacing="0" w:after="0" w:afterAutospacing="0" w:line="302" w:lineRule="atLeast"/>
        <w:textAlignment w:val="baseline"/>
        <w:rPr>
          <w:color w:val="2D2D2D"/>
        </w:rPr>
      </w:pPr>
    </w:p>
    <w:tbl>
      <w:tblPr>
        <w:tblStyle w:val="af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643"/>
        <w:gridCol w:w="3021"/>
      </w:tblGrid>
      <w:tr w:rsidR="00AC61AD" w:rsidRPr="00A7375F" w14:paraId="27602584" w14:textId="77777777" w:rsidTr="007637C8">
        <w:tc>
          <w:tcPr>
            <w:tcW w:w="3544" w:type="dxa"/>
          </w:tcPr>
          <w:p w14:paraId="0C83EAB0" w14:textId="77777777" w:rsidR="00AC61AD" w:rsidRPr="00A7375F" w:rsidRDefault="00AC61AD" w:rsidP="007637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  <w:p w14:paraId="3BCF27C5" w14:textId="77777777" w:rsidR="00AC61AD" w:rsidRPr="00A7375F" w:rsidRDefault="00AC61AD" w:rsidP="007637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(лицо, его замещающее)</w:t>
            </w:r>
          </w:p>
        </w:tc>
        <w:tc>
          <w:tcPr>
            <w:tcW w:w="2643" w:type="dxa"/>
          </w:tcPr>
          <w:p w14:paraId="1535957F" w14:textId="77777777" w:rsidR="00AC61AD" w:rsidRPr="00A7375F" w:rsidRDefault="00AC61AD" w:rsidP="007637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43B4F650" w14:textId="77777777" w:rsidR="00AC61AD" w:rsidRPr="00A7375F" w:rsidRDefault="00AC61AD" w:rsidP="007637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14:paraId="105A385A" w14:textId="77777777" w:rsidR="00AC61AD" w:rsidRPr="00A7375F" w:rsidRDefault="00AC61AD" w:rsidP="007637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021" w:type="dxa"/>
          </w:tcPr>
          <w:p w14:paraId="70308DA3" w14:textId="77777777" w:rsidR="00AC61AD" w:rsidRPr="00A7375F" w:rsidRDefault="00AC61AD" w:rsidP="007637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11B6A838" w14:textId="77777777" w:rsidR="00AC61AD" w:rsidRPr="00A7375F" w:rsidRDefault="00AC61AD" w:rsidP="007637C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AC61AD" w:rsidRPr="00A7375F" w14:paraId="7D9BB72F" w14:textId="77777777" w:rsidTr="007637C8">
        <w:tc>
          <w:tcPr>
            <w:tcW w:w="9208" w:type="dxa"/>
            <w:gridSpan w:val="3"/>
          </w:tcPr>
          <w:p w14:paraId="2E8C0322" w14:textId="77777777" w:rsidR="00AC61AD" w:rsidRPr="00A7375F" w:rsidRDefault="00AC61AD" w:rsidP="007637C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10272" w14:textId="77777777" w:rsidR="00AC61AD" w:rsidRPr="00A7375F" w:rsidRDefault="00AC61AD" w:rsidP="007637C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375F">
              <w:rPr>
                <w:rFonts w:ascii="Times New Roman" w:hAnsi="Times New Roman" w:cs="Times New Roman"/>
                <w:sz w:val="24"/>
                <w:szCs w:val="24"/>
              </w:rPr>
              <w:t>«___» ___________ 2026 г.</w:t>
            </w:r>
          </w:p>
          <w:p w14:paraId="40A7BA1D" w14:textId="77777777" w:rsidR="00AC61AD" w:rsidRPr="00A7375F" w:rsidRDefault="00AC61AD" w:rsidP="007637C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4A097" w14:textId="61053302" w:rsidR="00A7375F" w:rsidRPr="00A7375F" w:rsidRDefault="00A7375F">
      <w:r w:rsidRPr="00A7375F">
        <w:br w:type="page"/>
      </w:r>
    </w:p>
    <w:p w14:paraId="57C7A862" w14:textId="77777777" w:rsidR="00A7375F" w:rsidRPr="00232096" w:rsidRDefault="00A7375F" w:rsidP="00A7375F">
      <w:pPr>
        <w:jc w:val="right"/>
        <w:rPr>
          <w:b/>
          <w:bCs/>
        </w:rPr>
      </w:pPr>
      <w:r w:rsidRPr="00232096">
        <w:rPr>
          <w:b/>
          <w:bCs/>
        </w:rPr>
        <w:lastRenderedPageBreak/>
        <w:t>Приложение 3</w:t>
      </w:r>
    </w:p>
    <w:p w14:paraId="21938E39" w14:textId="77777777" w:rsidR="00A7375F" w:rsidRPr="00232096" w:rsidRDefault="00A7375F" w:rsidP="00A7375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096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34C3D349" w14:textId="77777777" w:rsidR="00A7375F" w:rsidRPr="00232096" w:rsidRDefault="00A7375F" w:rsidP="00A7375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096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14:paraId="578D624C" w14:textId="77777777" w:rsidR="00A7375F" w:rsidRPr="00232096" w:rsidRDefault="00A7375F" w:rsidP="00A7375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600E216" w14:textId="358E5382" w:rsidR="00A7375F" w:rsidRPr="00232096" w:rsidRDefault="00A7375F" w:rsidP="00A7375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209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209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EE5616" w14:textId="77777777" w:rsidR="00A7375F" w:rsidRPr="00232096" w:rsidRDefault="00A7375F" w:rsidP="00A7375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232096">
        <w:rPr>
          <w:rFonts w:ascii="Times New Roman" w:hAnsi="Times New Roman" w:cs="Times New Roman"/>
        </w:rPr>
        <w:t>(фамилия, имя, отчество полностью)</w:t>
      </w:r>
    </w:p>
    <w:p w14:paraId="346959A4" w14:textId="3B8881E4" w:rsidR="00A7375F" w:rsidRPr="00232096" w:rsidRDefault="00A7375F" w:rsidP="00A7375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2096">
        <w:rPr>
          <w:rFonts w:ascii="Times New Roman" w:hAnsi="Times New Roman" w:cs="Times New Roman"/>
          <w:sz w:val="24"/>
          <w:szCs w:val="24"/>
        </w:rPr>
        <w:t>зарегистрированный(ая) по адресу: ________________________________________________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2096">
        <w:rPr>
          <w:rFonts w:ascii="Times New Roman" w:hAnsi="Times New Roman" w:cs="Times New Roman"/>
          <w:sz w:val="24"/>
          <w:szCs w:val="24"/>
        </w:rPr>
        <w:t>,</w:t>
      </w:r>
    </w:p>
    <w:p w14:paraId="48A0C5A4" w14:textId="77777777" w:rsidR="00A7375F" w:rsidRPr="00232096" w:rsidRDefault="00A7375F" w:rsidP="00A7375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232096">
        <w:rPr>
          <w:rFonts w:ascii="Times New Roman" w:hAnsi="Times New Roman" w:cs="Times New Roman"/>
        </w:rPr>
        <w:t>(индекс, адрес регистрации)</w:t>
      </w:r>
    </w:p>
    <w:p w14:paraId="5ACAEEFB" w14:textId="3A36ABF2" w:rsidR="00A7375F" w:rsidRPr="00232096" w:rsidRDefault="00A7375F" w:rsidP="00A7375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2096">
        <w:rPr>
          <w:rFonts w:ascii="Times New Roman" w:hAnsi="Times New Roman" w:cs="Times New Roman"/>
          <w:sz w:val="24"/>
          <w:szCs w:val="24"/>
        </w:rPr>
        <w:t>паспорт: серия _________ номер _____________ выдан _________________________</w:t>
      </w:r>
      <w:r w:rsidRPr="00232096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63EFB2F" w14:textId="77777777" w:rsidR="00A7375F" w:rsidRPr="00232096" w:rsidRDefault="00A7375F" w:rsidP="00A7375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232096">
        <w:rPr>
          <w:rFonts w:ascii="Times New Roman" w:hAnsi="Times New Roman" w:cs="Times New Roman"/>
        </w:rPr>
        <w:t>(дата выдачи и наименование органа, выдавшего документ, код подразделения)</w:t>
      </w:r>
    </w:p>
    <w:p w14:paraId="29371869" w14:textId="77777777" w:rsidR="00A7375F" w:rsidRPr="00232096" w:rsidRDefault="00A7375F" w:rsidP="00A7375F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32096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 152-ФЗ «О персональных данных» даю согласие АНО «Ресурсный центр поддержки некоммерческих организаций и гражданских инициатив», расположенному по адресу 150000, Ярославская область, г.</w:t>
      </w:r>
      <w:r w:rsidRPr="002320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32096">
        <w:rPr>
          <w:rFonts w:ascii="Times New Roman" w:hAnsi="Times New Roman" w:cs="Times New Roman"/>
          <w:sz w:val="24"/>
          <w:szCs w:val="24"/>
        </w:rPr>
        <w:t>Ярославль, ул.</w:t>
      </w:r>
      <w:r w:rsidRPr="002320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32096">
        <w:rPr>
          <w:rFonts w:ascii="Times New Roman" w:hAnsi="Times New Roman" w:cs="Times New Roman"/>
          <w:sz w:val="24"/>
          <w:szCs w:val="24"/>
        </w:rPr>
        <w:t>Трефолева 12, офис</w:t>
      </w:r>
      <w:r w:rsidRPr="002320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32096">
        <w:rPr>
          <w:rFonts w:ascii="Times New Roman" w:hAnsi="Times New Roman" w:cs="Times New Roman"/>
          <w:sz w:val="24"/>
          <w:szCs w:val="24"/>
        </w:rPr>
        <w:t>2, 8, на автоматизированную, а также без использования средств автоматизации обработку и передачу моих персональных данных, а именно совершение действий, предусмотренных положениями Федерального закона от 27 июля 2006 года № 152-ФЗ «О персональных данных», а также сведений о фактах, событиях и обстоятельствах моей жизни, представленных в АНО «Ресурсный центр поддержки некоммерческих организаций и гражданских инициатив».</w:t>
      </w:r>
    </w:p>
    <w:p w14:paraId="41B041EC" w14:textId="15881E80" w:rsidR="00A7375F" w:rsidRPr="00232096" w:rsidRDefault="00A7375F" w:rsidP="00A7375F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096">
        <w:rPr>
          <w:rFonts w:ascii="Times New Roman" w:hAnsi="Times New Roman" w:cs="Times New Roman"/>
          <w:sz w:val="24"/>
          <w:szCs w:val="24"/>
        </w:rPr>
        <w:t xml:space="preserve">Целью обработки персональных данных является </w:t>
      </w:r>
      <w:r>
        <w:rPr>
          <w:rFonts w:ascii="Times New Roman" w:hAnsi="Times New Roman" w:cs="Times New Roman"/>
          <w:sz w:val="24"/>
          <w:szCs w:val="24"/>
        </w:rPr>
        <w:t>участие в</w:t>
      </w:r>
      <w:r w:rsidRPr="00232096">
        <w:rPr>
          <w:rFonts w:ascii="Times New Roman" w:hAnsi="Times New Roman" w:cs="Times New Roman"/>
          <w:sz w:val="24"/>
          <w:szCs w:val="24"/>
        </w:rPr>
        <w:t xml:space="preserve"> конкурсно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32096">
        <w:rPr>
          <w:rFonts w:ascii="Times New Roman" w:hAnsi="Times New Roman" w:cs="Times New Roman"/>
          <w:sz w:val="24"/>
          <w:szCs w:val="24"/>
        </w:rPr>
        <w:t xml:space="preserve"> отбор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32096">
        <w:rPr>
          <w:rFonts w:ascii="Times New Roman" w:hAnsi="Times New Roman" w:cs="Times New Roman"/>
          <w:sz w:val="24"/>
          <w:szCs w:val="24"/>
        </w:rPr>
        <w:t xml:space="preserve"> заявок </w:t>
      </w:r>
      <w:r w:rsidRPr="00A7375F">
        <w:rPr>
          <w:rFonts w:ascii="Times New Roman" w:hAnsi="Times New Roman" w:cs="Times New Roman"/>
          <w:sz w:val="24"/>
          <w:szCs w:val="24"/>
        </w:rPr>
        <w:t>социально ориентированных некоммерческих организаций, зарегистрированных и действующих на территории муниципальных образований Ярославской области (далее - СО НКО), для финансирования мероприятий</w:t>
      </w:r>
      <w:r w:rsidRPr="00232096">
        <w:rPr>
          <w:rFonts w:ascii="Times New Roman" w:hAnsi="Times New Roman" w:cs="Times New Roman"/>
          <w:sz w:val="24"/>
          <w:szCs w:val="24"/>
        </w:rPr>
        <w:t>, осуществляемого АНО «Ресурсный центр поддержки некоммерческих организаций и гражданских инициатив» при поддержке Министерства социальных коммуникаций и научно-технологического развития Ярославской области в рамках проекта «Ресурсный центр как инструмент оказания институциональной поддержки социально ориентированным некоммерческим организациям Ярославской области».</w:t>
      </w:r>
    </w:p>
    <w:p w14:paraId="21DDC30B" w14:textId="2206E2A7" w:rsidR="00A7375F" w:rsidRPr="00232096" w:rsidRDefault="00A7375F" w:rsidP="00A7375F">
      <w:pPr>
        <w:pStyle w:val="ConsPlusNonformat"/>
        <w:tabs>
          <w:tab w:val="left" w:pos="709"/>
        </w:tabs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096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на обработку которых дано согласие субъекта персональных данных: информация, относящаяся к определенному или определяемому на основании такой информации физическому лицу: </w:t>
      </w:r>
      <w:r w:rsidRPr="00232096">
        <w:rPr>
          <w:rFonts w:ascii="Times New Roman" w:hAnsi="Times New Roman" w:cs="Times New Roman"/>
          <w:i/>
          <w:sz w:val="24"/>
          <w:szCs w:val="24"/>
        </w:rPr>
        <w:t>фамилия, имя, отчество, место работы, должность, адрес места жительства и (или) регистрации, номер личного и (или) рабочего телефона, адрес электронной почты (</w:t>
      </w:r>
      <w:r w:rsidRPr="00232096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232096">
        <w:rPr>
          <w:rFonts w:ascii="Times New Roman" w:hAnsi="Times New Roman" w:cs="Times New Roman"/>
          <w:i/>
          <w:sz w:val="24"/>
          <w:szCs w:val="24"/>
        </w:rPr>
        <w:t>-</w:t>
      </w:r>
      <w:r w:rsidRPr="00232096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232096">
        <w:rPr>
          <w:rFonts w:ascii="Times New Roman" w:hAnsi="Times New Roman" w:cs="Times New Roman"/>
          <w:i/>
          <w:sz w:val="24"/>
          <w:szCs w:val="24"/>
        </w:rPr>
        <w:t>)</w:t>
      </w:r>
      <w:r w:rsidRPr="00232096">
        <w:rPr>
          <w:rFonts w:ascii="Times New Roman" w:hAnsi="Times New Roman"/>
          <w:i/>
          <w:sz w:val="24"/>
          <w:szCs w:val="24"/>
        </w:rPr>
        <w:t>, паспортные данные (серия, номер, кем и когда выдан, код подразделения).</w:t>
      </w:r>
    </w:p>
    <w:p w14:paraId="53903B56" w14:textId="77777777" w:rsidR="00A7375F" w:rsidRPr="00232096" w:rsidRDefault="00A7375F" w:rsidP="00A7375F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096">
        <w:rPr>
          <w:rFonts w:ascii="Times New Roman" w:hAnsi="Times New Roman" w:cs="Times New Roman"/>
          <w:sz w:val="24"/>
          <w:szCs w:val="24"/>
        </w:rPr>
        <w:t xml:space="preserve">Перечень действий (операций) с персональными данными, на совершение которых дано согласие субъекта персональных данных, включает сбор, систематизацию, накопление, хранение, уточнение (обновление, изменение), использование, распространение (в том числе передачу), публикацию, обезличивание, блокирование, уничтожение персональных данных. </w:t>
      </w:r>
    </w:p>
    <w:p w14:paraId="5F4130E0" w14:textId="77777777" w:rsidR="00A7375F" w:rsidRPr="00232096" w:rsidRDefault="00A7375F" w:rsidP="00A7375F">
      <w:pPr>
        <w:ind w:left="-567" w:firstLine="709"/>
        <w:jc w:val="both"/>
      </w:pPr>
      <w:r w:rsidRPr="00232096">
        <w:t xml:space="preserve">Субъект персональных данных может отозвать согласие на обработку персональных данных в письменной форме. </w:t>
      </w:r>
    </w:p>
    <w:p w14:paraId="62FCEB06" w14:textId="77777777" w:rsidR="00A7375F" w:rsidRPr="00232096" w:rsidRDefault="00A7375F" w:rsidP="00A7375F">
      <w:pPr>
        <w:pStyle w:val="ConsPlusNormal"/>
        <w:ind w:left="-567" w:firstLine="709"/>
        <w:jc w:val="both"/>
        <w:rPr>
          <w:b w:val="0"/>
          <w:bCs w:val="0"/>
          <w:sz w:val="24"/>
          <w:szCs w:val="24"/>
        </w:rPr>
      </w:pPr>
      <w:r w:rsidRPr="00232096">
        <w:rPr>
          <w:b w:val="0"/>
          <w:bCs w:val="0"/>
          <w:sz w:val="24"/>
          <w:szCs w:val="24"/>
        </w:rPr>
        <w:t xml:space="preserve">Настоящее согласие действует со дня его подписания до дня отзыва данного согласия в письменной форме. </w:t>
      </w:r>
    </w:p>
    <w:p w14:paraId="1BD1235E" w14:textId="77777777" w:rsidR="00A7375F" w:rsidRPr="00232096" w:rsidRDefault="00A7375F" w:rsidP="00A7375F">
      <w:pPr>
        <w:pStyle w:val="ConsPlusNonforma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096">
        <w:rPr>
          <w:rFonts w:ascii="Times New Roman" w:hAnsi="Times New Roman" w:cs="Times New Roman"/>
          <w:sz w:val="24"/>
          <w:szCs w:val="24"/>
        </w:rPr>
        <w:t xml:space="preserve">С положениями Федерального закона от 27 июля 2006 года № 152-ФЗ «О персональных данных» ознакомлен (ознакомлена).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3125"/>
        <w:gridCol w:w="3163"/>
      </w:tblGrid>
      <w:tr w:rsidR="00A7375F" w:rsidRPr="00232096" w14:paraId="48BFA8B1" w14:textId="77777777" w:rsidTr="007637C8">
        <w:tc>
          <w:tcPr>
            <w:tcW w:w="3226" w:type="dxa"/>
          </w:tcPr>
          <w:p w14:paraId="41468CFD" w14:textId="77777777" w:rsidR="00A7375F" w:rsidRPr="00232096" w:rsidRDefault="00A7375F" w:rsidP="00A7375F">
            <w:pPr>
              <w:ind w:left="-567"/>
              <w:rPr>
                <w:caps/>
              </w:rPr>
            </w:pPr>
          </w:p>
        </w:tc>
        <w:tc>
          <w:tcPr>
            <w:tcW w:w="3226" w:type="dxa"/>
          </w:tcPr>
          <w:p w14:paraId="77D706F8" w14:textId="77777777" w:rsidR="00A7375F" w:rsidRDefault="00A7375F" w:rsidP="00A7375F">
            <w:pPr>
              <w:ind w:left="-567"/>
              <w:jc w:val="center"/>
              <w:rPr>
                <w:caps/>
              </w:rPr>
            </w:pPr>
          </w:p>
          <w:p w14:paraId="4A9B9675" w14:textId="01E98D1B" w:rsidR="00A7375F" w:rsidRPr="00232096" w:rsidRDefault="00A7375F" w:rsidP="00A7375F">
            <w:pPr>
              <w:ind w:left="-567"/>
              <w:jc w:val="center"/>
              <w:rPr>
                <w:caps/>
              </w:rPr>
            </w:pPr>
            <w:r w:rsidRPr="00232096">
              <w:rPr>
                <w:caps/>
              </w:rPr>
              <w:t>______________</w:t>
            </w:r>
          </w:p>
          <w:p w14:paraId="4DE7EA75" w14:textId="77777777" w:rsidR="00A7375F" w:rsidRPr="00232096" w:rsidRDefault="00A7375F" w:rsidP="00A7375F">
            <w:pPr>
              <w:ind w:left="-567"/>
              <w:jc w:val="center"/>
              <w:rPr>
                <w:caps/>
                <w:sz w:val="20"/>
                <w:szCs w:val="20"/>
              </w:rPr>
            </w:pPr>
            <w:r w:rsidRPr="00232096">
              <w:rPr>
                <w:sz w:val="20"/>
                <w:szCs w:val="20"/>
              </w:rPr>
              <w:t>(подпись)</w:t>
            </w:r>
          </w:p>
        </w:tc>
        <w:tc>
          <w:tcPr>
            <w:tcW w:w="3226" w:type="dxa"/>
          </w:tcPr>
          <w:p w14:paraId="3C4B8CD7" w14:textId="77777777" w:rsidR="00A7375F" w:rsidRDefault="00A7375F" w:rsidP="00A7375F">
            <w:pPr>
              <w:ind w:left="-567"/>
              <w:jc w:val="right"/>
              <w:rPr>
                <w:caps/>
              </w:rPr>
            </w:pPr>
          </w:p>
          <w:p w14:paraId="551A702E" w14:textId="0F3340D9" w:rsidR="00A7375F" w:rsidRPr="00232096" w:rsidRDefault="00A7375F" w:rsidP="00A7375F">
            <w:pPr>
              <w:ind w:left="-567"/>
              <w:jc w:val="right"/>
              <w:rPr>
                <w:caps/>
              </w:rPr>
            </w:pPr>
            <w:r w:rsidRPr="00232096">
              <w:rPr>
                <w:caps/>
              </w:rPr>
              <w:t>____________________</w:t>
            </w:r>
          </w:p>
          <w:p w14:paraId="724E8134" w14:textId="77777777" w:rsidR="00A7375F" w:rsidRPr="00232096" w:rsidRDefault="00A7375F" w:rsidP="00A7375F">
            <w:pPr>
              <w:ind w:left="-567"/>
              <w:jc w:val="right"/>
              <w:rPr>
                <w:caps/>
                <w:sz w:val="20"/>
                <w:szCs w:val="20"/>
              </w:rPr>
            </w:pPr>
            <w:r w:rsidRPr="00232096">
              <w:rPr>
                <w:sz w:val="20"/>
                <w:szCs w:val="20"/>
              </w:rPr>
              <w:t>(расшифровка подписи)</w:t>
            </w:r>
          </w:p>
        </w:tc>
      </w:tr>
      <w:tr w:rsidR="00A7375F" w14:paraId="47876EB7" w14:textId="77777777" w:rsidTr="007637C8">
        <w:tc>
          <w:tcPr>
            <w:tcW w:w="9678" w:type="dxa"/>
            <w:gridSpan w:val="3"/>
          </w:tcPr>
          <w:p w14:paraId="23D372D8" w14:textId="77777777" w:rsidR="00A7375F" w:rsidRDefault="00A7375F" w:rsidP="00A7375F">
            <w:pPr>
              <w:ind w:left="-567"/>
              <w:jc w:val="right"/>
            </w:pPr>
          </w:p>
          <w:p w14:paraId="003A7E6D" w14:textId="5F10D54A" w:rsidR="00A7375F" w:rsidRDefault="00A7375F" w:rsidP="00A7375F">
            <w:pPr>
              <w:ind w:left="-567"/>
              <w:jc w:val="right"/>
            </w:pPr>
            <w:r w:rsidRPr="00232096">
              <w:t>«___» __________ 2026 г.</w:t>
            </w:r>
          </w:p>
          <w:p w14:paraId="7BB7716D" w14:textId="112CD6D6" w:rsidR="00A7375F" w:rsidRPr="00554E99" w:rsidRDefault="00A7375F" w:rsidP="00A7375F">
            <w:pPr>
              <w:ind w:left="-567"/>
              <w:jc w:val="right"/>
            </w:pPr>
          </w:p>
        </w:tc>
      </w:tr>
    </w:tbl>
    <w:p w14:paraId="1F82C52C" w14:textId="77777777" w:rsidR="000C3DD8" w:rsidRDefault="000C3DD8"/>
    <w:sectPr w:rsidR="000C3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27"/>
    <w:rsid w:val="00087C57"/>
    <w:rsid w:val="000A5A7D"/>
    <w:rsid w:val="000C3DD8"/>
    <w:rsid w:val="001E2685"/>
    <w:rsid w:val="00204727"/>
    <w:rsid w:val="002A190C"/>
    <w:rsid w:val="002A66AB"/>
    <w:rsid w:val="002B58D9"/>
    <w:rsid w:val="002D08F4"/>
    <w:rsid w:val="00367372"/>
    <w:rsid w:val="005F0CDD"/>
    <w:rsid w:val="007375E5"/>
    <w:rsid w:val="00760ACA"/>
    <w:rsid w:val="00775BED"/>
    <w:rsid w:val="0080104D"/>
    <w:rsid w:val="009273E9"/>
    <w:rsid w:val="00946E1B"/>
    <w:rsid w:val="009476B2"/>
    <w:rsid w:val="00A7375F"/>
    <w:rsid w:val="00AC160D"/>
    <w:rsid w:val="00AC61AD"/>
    <w:rsid w:val="00C40617"/>
    <w:rsid w:val="00CD4F2B"/>
    <w:rsid w:val="00E63B9A"/>
    <w:rsid w:val="00F746E1"/>
    <w:rsid w:val="00FA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73D7"/>
  <w15:chartTrackingRefBased/>
  <w15:docId w15:val="{AF1715D2-4EB4-4647-B9A3-FA4CE051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8F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47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7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7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7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7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7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7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7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7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7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7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7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7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7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7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7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4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7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4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7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47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7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047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47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727"/>
    <w:rPr>
      <w:b/>
      <w:bCs/>
      <w:smallCaps/>
      <w:color w:val="2F5496" w:themeColor="accent1" w:themeShade="BF"/>
      <w:spacing w:val="5"/>
    </w:rPr>
  </w:style>
  <w:style w:type="paragraph" w:customStyle="1" w:styleId="formattexttopleveltext">
    <w:name w:val="formattext topleveltext"/>
    <w:basedOn w:val="a"/>
    <w:rsid w:val="002D08F4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2D08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08F4"/>
  </w:style>
  <w:style w:type="paragraph" w:styleId="ac">
    <w:name w:val="Body Text Indent"/>
    <w:basedOn w:val="a"/>
    <w:link w:val="ad"/>
    <w:unhideWhenUsed/>
    <w:rsid w:val="002D08F4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2D08F4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Body Text"/>
    <w:basedOn w:val="a"/>
    <w:link w:val="af"/>
    <w:uiPriority w:val="99"/>
    <w:unhideWhenUsed/>
    <w:rsid w:val="002D08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2D08F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onsPlusCell">
    <w:name w:val="ConsPlusCell"/>
    <w:uiPriority w:val="99"/>
    <w:rsid w:val="002D08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ConsPlusNonformat">
    <w:name w:val="ConsPlusNonformat"/>
    <w:uiPriority w:val="99"/>
    <w:rsid w:val="002D08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23">
    <w:name w:val="List 2"/>
    <w:basedOn w:val="a"/>
    <w:rsid w:val="002D08F4"/>
    <w:pPr>
      <w:widowControl w:val="0"/>
      <w:ind w:left="566" w:hanging="283"/>
    </w:pPr>
    <w:rPr>
      <w:sz w:val="20"/>
      <w:szCs w:val="20"/>
      <w:lang w:eastAsia="en-US"/>
    </w:rPr>
  </w:style>
  <w:style w:type="character" w:customStyle="1" w:styleId="textexposedshow">
    <w:name w:val="text_exposed_show"/>
    <w:uiPriority w:val="99"/>
    <w:rsid w:val="002D08F4"/>
    <w:rPr>
      <w:rFonts w:cs="Times New Roman"/>
    </w:rPr>
  </w:style>
  <w:style w:type="table" w:styleId="af0">
    <w:name w:val="Table Grid"/>
    <w:basedOn w:val="a1"/>
    <w:uiPriority w:val="39"/>
    <w:rsid w:val="003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73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Исаева</dc:creator>
  <cp:keywords/>
  <dc:description/>
  <cp:lastModifiedBy>Елена Исаева</cp:lastModifiedBy>
  <cp:revision>16</cp:revision>
  <dcterms:created xsi:type="dcterms:W3CDTF">2026-01-04T13:45:00Z</dcterms:created>
  <dcterms:modified xsi:type="dcterms:W3CDTF">2026-06-25T08:35:00Z</dcterms:modified>
</cp:coreProperties>
</file>